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5E80" w:rsidRPr="008E5E80" w:rsidRDefault="008E5E80" w:rsidP="008E5E80">
      <w:pPr>
        <w:shd w:val="clear" w:color="auto" w:fill="FFFFFF"/>
        <w:spacing w:before="100" w:beforeAutospacing="1" w:after="100" w:afterAutospacing="1" w:line="240" w:lineRule="auto"/>
        <w:jc w:val="center"/>
        <w:outlineLvl w:val="1"/>
        <w:rPr>
          <w:rFonts w:ascii="Verdana" w:eastAsia="Times New Roman" w:hAnsi="Verdana" w:cs="Times New Roman"/>
          <w:b/>
          <w:bCs/>
          <w:color w:val="000000"/>
          <w:sz w:val="27"/>
          <w:szCs w:val="27"/>
          <w:lang w:eastAsia="ru-RU"/>
        </w:rPr>
      </w:pPr>
      <w:r w:rsidRPr="008E5E80">
        <w:rPr>
          <w:rFonts w:ascii="Verdana" w:eastAsia="Times New Roman" w:hAnsi="Verdana" w:cs="Times New Roman"/>
          <w:b/>
          <w:bCs/>
          <w:color w:val="000000"/>
          <w:sz w:val="27"/>
          <w:szCs w:val="27"/>
          <w:lang w:eastAsia="ru-RU"/>
        </w:rPr>
        <w:t>Административная и уголовная ответственность за распространение и употребление наркотиков</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noProof/>
          <w:color w:val="000000"/>
          <w:sz w:val="27"/>
          <w:szCs w:val="27"/>
          <w:lang w:eastAsia="ru-RU"/>
        </w:rPr>
        <w:drawing>
          <wp:anchor distT="0" distB="0" distL="0" distR="0" simplePos="0" relativeHeight="251659264" behindDoc="0" locked="0" layoutInCell="1" allowOverlap="0" wp14:anchorId="44B8F839" wp14:editId="0DFBB029">
            <wp:simplePos x="0" y="0"/>
            <wp:positionH relativeFrom="column">
              <wp:align>left</wp:align>
            </wp:positionH>
            <wp:positionV relativeFrom="line">
              <wp:posOffset>0</wp:posOffset>
            </wp:positionV>
            <wp:extent cx="1428750" cy="933450"/>
            <wp:effectExtent l="0" t="0" r="0" b="0"/>
            <wp:wrapSquare wrapText="bothSides"/>
            <wp:docPr id="1" name="Рисунок 1" descr="Административная  и уголовная  ответственность за распространение  и употребление наркотик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Административная  и уголовная  ответственность за распространение  и употребление наркотиков"/>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28750" cy="9334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5E80">
        <w:rPr>
          <w:rFonts w:ascii="Verdana" w:eastAsia="Times New Roman" w:hAnsi="Verdana" w:cs="Times New Roman"/>
          <w:color w:val="000000"/>
          <w:sz w:val="18"/>
          <w:szCs w:val="18"/>
          <w:lang w:eastAsia="ru-RU"/>
        </w:rPr>
        <w:t>26 июня во многих странах мира отмечается Международный день борьбы со злоупотреблением наркотическими средствами и их незаконным оборотом. История борьбы с распространением наркотиков и попыток контролировать их оборот насчитывает уже более 100 лет. В феврале 1909 года Шанхайская опиумная комиссия, участие в работе которой приняли 13 стран, в том числе Россия, пыталась найти пути ограничения ввоза наркотиков из азиатских стран.</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7 декабря 1987 года на 42-й сессии Генеральная Ассамблея ООН приняла резолюцию, которая постановила ежегодно </w:t>
      </w:r>
      <w:r w:rsidRPr="008E5E80">
        <w:rPr>
          <w:rFonts w:ascii="Verdana" w:eastAsia="Times New Roman" w:hAnsi="Verdana" w:cs="Times New Roman"/>
          <w:b/>
          <w:bCs/>
          <w:i/>
          <w:iCs/>
          <w:color w:val="000000"/>
          <w:sz w:val="18"/>
          <w:szCs w:val="18"/>
          <w:lang w:eastAsia="ru-RU"/>
        </w:rPr>
        <w:t>отмечать 26 июня как Международный день борьбы со злоупотреблением наркотическими средствами и их незаконным оборотом</w:t>
      </w:r>
      <w:r w:rsidRPr="008E5E80">
        <w:rPr>
          <w:rFonts w:ascii="Verdana" w:eastAsia="Times New Roman" w:hAnsi="Verdana" w:cs="Times New Roman"/>
          <w:color w:val="000000"/>
          <w:sz w:val="18"/>
          <w:szCs w:val="18"/>
          <w:lang w:eastAsia="ru-RU"/>
        </w:rPr>
        <w:t>. Поводом для такого решения послужил доклад Генерального секретаря ООН 26 июня 1987 года на Международной конференции по борьбе со злоупотреблением наркотическими средствами и их незаконным оборотом.</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Наркотические средства и психотропные вещества имеют двойственную природу: с одной стороны, в силу лечебных свойств они являются неотъемлемым элементом системы здравоохранения, а с другой, их неконтролируемый оборот приводит к наркомании и немедицинскому потреблению.</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Стремительное распространение наркотиков рассматривается как многоуровневое бедствие, влекущее разнообразные вредные последствия – от демографической катастрофы до криминализации экономики, социальной и политической среды.</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Коллективное потребление наркотиков происходит довольно часто в подвалах, на чердаках жилых и нежилых помещений, в бесхозных строениях, либо в квартирах, где проживают так называемые неблагополучные семьи.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Стратегической целью профилактики немедицинского потребления наркотиков является сокращение масштабов немедицинского потребления наркотиков, формирование негативного отношения к незаконному обороту и потреблению наркотиков и существенное снижение спроса на них. Достижение названной цели осуществляется путем решения следующих основных задач, указанных в "Стратегии государственной антинаркотической политики Российской Федерации до 2020 года", утвержденной указом Президента РФ от 09.06.2010 № 690 (ред. от 01.07.2014):</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а) формирование негативного отношения в обществе к немедицинскому потреблению наркотиков, в том числе путем проведения активной антинаркотической пропаганды и противодействия деятельности по пропаганде и незаконной рекламе наркотиков и других </w:t>
      </w:r>
      <w:proofErr w:type="spellStart"/>
      <w:r w:rsidRPr="008E5E80">
        <w:rPr>
          <w:rFonts w:ascii="Verdana" w:eastAsia="Times New Roman" w:hAnsi="Verdana" w:cs="Times New Roman"/>
          <w:color w:val="000000"/>
          <w:sz w:val="18"/>
          <w:szCs w:val="18"/>
          <w:lang w:eastAsia="ru-RU"/>
        </w:rPr>
        <w:t>психоактивных</w:t>
      </w:r>
      <w:proofErr w:type="spellEnd"/>
      <w:r w:rsidRPr="008E5E80">
        <w:rPr>
          <w:rFonts w:ascii="Verdana" w:eastAsia="Times New Roman" w:hAnsi="Verdana" w:cs="Times New Roman"/>
          <w:color w:val="000000"/>
          <w:sz w:val="18"/>
          <w:szCs w:val="18"/>
          <w:lang w:eastAsia="ru-RU"/>
        </w:rPr>
        <w:t xml:space="preserve"> веществ, повышения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 проведения грамотной информационной политики в средствах массовой информации;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организация и проведение профилактических мероприятий с группами риска немедицинского потребления наркотиков;</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в) организация профилактической работы в организованных (трудовых и образовательных) коллективах;</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г) развитие системы раннего выявления незаконных потребителей наркотиков, в частности посредством ежегодной диспансеризации;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д) создание условий для вовлечения граждан в антинаркотическую деятельность, формирование, стимулирование развития и государственная поддержка деятельности волонтерского молодежного антинаркотического движения, общественных антинаркотических объединений и организаций, занимающихся профилактикой наркомании;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е) формирование личной ответственности за свое поведение, обусловливающее снижение спроса на наркотики;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lastRenderedPageBreak/>
        <w:t>ж) формирование психологического иммунитета к потреблению наркотиков у детей школьного возраста, их родителей и учителей.</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Мероприятия профилактики немедицинского потребления наркотиков предназначены для всех категорий населения, в первую очередь для детей и молодежи, находящихся в неблагоприятных семейных, социальных условиях, в трудной жизненной ситуации, а также для лиц групп риска немедицинского потребления наркотиков.</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Основным содержанием системы мер по сокращению предложения наркотиков в незаконном обороте являются согласованные действия организационного, правоохранительного, нормативно-правового и международного характера, принимаемые федеральными органами исполнительной власти и органами исполнительной власти субъектов РФ, осуществляющими противодействие незаконному обороту наркотиков и их </w:t>
      </w:r>
      <w:proofErr w:type="spellStart"/>
      <w:r w:rsidRPr="008E5E80">
        <w:rPr>
          <w:rFonts w:ascii="Verdana" w:eastAsia="Times New Roman" w:hAnsi="Verdana" w:cs="Times New Roman"/>
          <w:color w:val="000000"/>
          <w:sz w:val="18"/>
          <w:szCs w:val="18"/>
          <w:lang w:eastAsia="ru-RU"/>
        </w:rPr>
        <w:t>прекурсоров</w:t>
      </w:r>
      <w:proofErr w:type="spellEnd"/>
      <w:r w:rsidRPr="008E5E80">
        <w:rPr>
          <w:rFonts w:ascii="Verdana" w:eastAsia="Times New Roman" w:hAnsi="Verdana" w:cs="Times New Roman"/>
          <w:color w:val="000000"/>
          <w:sz w:val="18"/>
          <w:szCs w:val="18"/>
          <w:lang w:eastAsia="ru-RU"/>
        </w:rPr>
        <w:t>, при координирующей роли Федеральной службы РФ по контролю за оборотом наркотиков, направленные на противодействие нелегальному ввозу наркотиков из-за рубежа, а также их незаконному производству, транспортировке и распространению на территории страны.</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Главными стратегическими угрозами в данной сфере являются контрабанда афганских опиатов и </w:t>
      </w:r>
      <w:proofErr w:type="spellStart"/>
      <w:r w:rsidRPr="008E5E80">
        <w:rPr>
          <w:rFonts w:ascii="Verdana" w:eastAsia="Times New Roman" w:hAnsi="Verdana" w:cs="Times New Roman"/>
          <w:color w:val="000000"/>
          <w:sz w:val="18"/>
          <w:szCs w:val="18"/>
          <w:lang w:eastAsia="ru-RU"/>
        </w:rPr>
        <w:t>каннабиноидов</w:t>
      </w:r>
      <w:proofErr w:type="spellEnd"/>
      <w:r w:rsidRPr="008E5E80">
        <w:rPr>
          <w:rFonts w:ascii="Verdana" w:eastAsia="Times New Roman" w:hAnsi="Verdana" w:cs="Times New Roman"/>
          <w:color w:val="000000"/>
          <w:sz w:val="18"/>
          <w:szCs w:val="18"/>
          <w:lang w:eastAsia="ru-RU"/>
        </w:rPr>
        <w:t xml:space="preserve"> из стран Центральной Азии, синтетических наркотиков из Западной и Восточной Европы, кокаина из государств Латинской Америки, поступление в незаконный оборот химических веществ (</w:t>
      </w:r>
      <w:proofErr w:type="spellStart"/>
      <w:r w:rsidRPr="008E5E80">
        <w:rPr>
          <w:rFonts w:ascii="Verdana" w:eastAsia="Times New Roman" w:hAnsi="Verdana" w:cs="Times New Roman"/>
          <w:color w:val="000000"/>
          <w:sz w:val="18"/>
          <w:szCs w:val="18"/>
          <w:lang w:eastAsia="ru-RU"/>
        </w:rPr>
        <w:t>прекурсоров</w:t>
      </w:r>
      <w:proofErr w:type="spellEnd"/>
      <w:r w:rsidRPr="008E5E80">
        <w:rPr>
          <w:rFonts w:ascii="Verdana" w:eastAsia="Times New Roman" w:hAnsi="Verdana" w:cs="Times New Roman"/>
          <w:color w:val="000000"/>
          <w:sz w:val="18"/>
          <w:szCs w:val="18"/>
          <w:lang w:eastAsia="ru-RU"/>
        </w:rPr>
        <w:t xml:space="preserve">), используемых при производстве наркотиков, использование внутренней сырьевой базы незаконного </w:t>
      </w:r>
      <w:proofErr w:type="spellStart"/>
      <w:r w:rsidRPr="008E5E80">
        <w:rPr>
          <w:rFonts w:ascii="Verdana" w:eastAsia="Times New Roman" w:hAnsi="Verdana" w:cs="Times New Roman"/>
          <w:color w:val="000000"/>
          <w:sz w:val="18"/>
          <w:szCs w:val="18"/>
          <w:lang w:eastAsia="ru-RU"/>
        </w:rPr>
        <w:t>наркопроизводства</w:t>
      </w:r>
      <w:proofErr w:type="spellEnd"/>
      <w:r w:rsidRPr="008E5E80">
        <w:rPr>
          <w:rFonts w:ascii="Verdana" w:eastAsia="Times New Roman" w:hAnsi="Verdana" w:cs="Times New Roman"/>
          <w:color w:val="000000"/>
          <w:sz w:val="18"/>
          <w:szCs w:val="18"/>
          <w:lang w:eastAsia="ru-RU"/>
        </w:rPr>
        <w:t xml:space="preserve">, расширение немедицинского потребления средств, содержащих </w:t>
      </w:r>
      <w:proofErr w:type="spellStart"/>
      <w:r w:rsidRPr="008E5E80">
        <w:rPr>
          <w:rFonts w:ascii="Verdana" w:eastAsia="Times New Roman" w:hAnsi="Verdana" w:cs="Times New Roman"/>
          <w:color w:val="000000"/>
          <w:sz w:val="18"/>
          <w:szCs w:val="18"/>
          <w:lang w:eastAsia="ru-RU"/>
        </w:rPr>
        <w:t>психоактивные</w:t>
      </w:r>
      <w:proofErr w:type="spellEnd"/>
      <w:r w:rsidRPr="008E5E80">
        <w:rPr>
          <w:rFonts w:ascii="Verdana" w:eastAsia="Times New Roman" w:hAnsi="Verdana" w:cs="Times New Roman"/>
          <w:color w:val="000000"/>
          <w:sz w:val="18"/>
          <w:szCs w:val="18"/>
          <w:lang w:eastAsia="ru-RU"/>
        </w:rPr>
        <w:t xml:space="preserve"> вещества, в отношении которых меры контроля не установлены.</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Стратегическими целями государственной антинаркотической политики в сфере сокращения предложения наркотиков в незаконном обороте являются:</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а) создание эффективной системы защиты территории Российской Федерации от нелегального ввоза наркотиков из-за рубежа;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уничтожение инфраструктуры нелегального производства, транспортировки и распространения наркотиков внутри страны;</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в) ликвидация сырьевой базы незаконного </w:t>
      </w:r>
      <w:proofErr w:type="spellStart"/>
      <w:r w:rsidRPr="008E5E80">
        <w:rPr>
          <w:rFonts w:ascii="Verdana" w:eastAsia="Times New Roman" w:hAnsi="Verdana" w:cs="Times New Roman"/>
          <w:color w:val="000000"/>
          <w:sz w:val="18"/>
          <w:szCs w:val="18"/>
          <w:lang w:eastAsia="ru-RU"/>
        </w:rPr>
        <w:t>наркопроизводства</w:t>
      </w:r>
      <w:proofErr w:type="spellEnd"/>
      <w:r w:rsidRPr="008E5E80">
        <w:rPr>
          <w:rFonts w:ascii="Verdana" w:eastAsia="Times New Roman" w:hAnsi="Verdana" w:cs="Times New Roman"/>
          <w:color w:val="000000"/>
          <w:sz w:val="18"/>
          <w:szCs w:val="18"/>
          <w:lang w:eastAsia="ru-RU"/>
        </w:rPr>
        <w:t xml:space="preserve"> на территории Российской Федерации;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г) недопущение поступления наркотических средств, психотропных веществ и их </w:t>
      </w:r>
      <w:proofErr w:type="spellStart"/>
      <w:r w:rsidRPr="008E5E80">
        <w:rPr>
          <w:rFonts w:ascii="Verdana" w:eastAsia="Times New Roman" w:hAnsi="Verdana" w:cs="Times New Roman"/>
          <w:color w:val="000000"/>
          <w:sz w:val="18"/>
          <w:szCs w:val="18"/>
          <w:lang w:eastAsia="ru-RU"/>
        </w:rPr>
        <w:t>прекурсоров</w:t>
      </w:r>
      <w:proofErr w:type="spellEnd"/>
      <w:r w:rsidRPr="008E5E80">
        <w:rPr>
          <w:rFonts w:ascii="Verdana" w:eastAsia="Times New Roman" w:hAnsi="Verdana" w:cs="Times New Roman"/>
          <w:color w:val="000000"/>
          <w:sz w:val="18"/>
          <w:szCs w:val="18"/>
          <w:lang w:eastAsia="ru-RU"/>
        </w:rPr>
        <w:t>, а также сильнодействующих веществ из легального в незаконный оборот;</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д) подрыв экономических основ </w:t>
      </w:r>
      <w:proofErr w:type="spellStart"/>
      <w:r w:rsidRPr="008E5E80">
        <w:rPr>
          <w:rFonts w:ascii="Verdana" w:eastAsia="Times New Roman" w:hAnsi="Verdana" w:cs="Times New Roman"/>
          <w:color w:val="000000"/>
          <w:sz w:val="18"/>
          <w:szCs w:val="18"/>
          <w:lang w:eastAsia="ru-RU"/>
        </w:rPr>
        <w:t>наркопреступности</w:t>
      </w:r>
      <w:proofErr w:type="spellEnd"/>
      <w:r w:rsidRPr="008E5E80">
        <w:rPr>
          <w:rFonts w:ascii="Verdana" w:eastAsia="Times New Roman" w:hAnsi="Verdana" w:cs="Times New Roman"/>
          <w:color w:val="000000"/>
          <w:sz w:val="18"/>
          <w:szCs w:val="18"/>
          <w:lang w:eastAsia="ru-RU"/>
        </w:rPr>
        <w:t>;</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е) пресечение преступных связей с международным наркобизнесом;</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ж) разрушение коррупционных связей, способствующих незаконному обороту наркотиков и их </w:t>
      </w:r>
      <w:proofErr w:type="spellStart"/>
      <w:r w:rsidRPr="008E5E80">
        <w:rPr>
          <w:rFonts w:ascii="Verdana" w:eastAsia="Times New Roman" w:hAnsi="Verdana" w:cs="Times New Roman"/>
          <w:color w:val="000000"/>
          <w:sz w:val="18"/>
          <w:szCs w:val="18"/>
          <w:lang w:eastAsia="ru-RU"/>
        </w:rPr>
        <w:t>прекурсоров</w:t>
      </w:r>
      <w:proofErr w:type="spellEnd"/>
      <w:r w:rsidRPr="008E5E80">
        <w:rPr>
          <w:rFonts w:ascii="Verdana" w:eastAsia="Times New Roman" w:hAnsi="Verdana" w:cs="Times New Roman"/>
          <w:color w:val="000000"/>
          <w:sz w:val="18"/>
          <w:szCs w:val="18"/>
          <w:lang w:eastAsia="ru-RU"/>
        </w:rPr>
        <w:t>;</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з) пресечение оборота новых видов наркотиков, а также неконтролируемых </w:t>
      </w:r>
      <w:proofErr w:type="spellStart"/>
      <w:r w:rsidRPr="008E5E80">
        <w:rPr>
          <w:rFonts w:ascii="Verdana" w:eastAsia="Times New Roman" w:hAnsi="Verdana" w:cs="Times New Roman"/>
          <w:color w:val="000000"/>
          <w:sz w:val="18"/>
          <w:szCs w:val="18"/>
          <w:lang w:eastAsia="ru-RU"/>
        </w:rPr>
        <w:t>психоактивных</w:t>
      </w:r>
      <w:proofErr w:type="spellEnd"/>
      <w:r w:rsidRPr="008E5E80">
        <w:rPr>
          <w:rFonts w:ascii="Verdana" w:eastAsia="Times New Roman" w:hAnsi="Verdana" w:cs="Times New Roman"/>
          <w:color w:val="000000"/>
          <w:sz w:val="18"/>
          <w:szCs w:val="18"/>
          <w:lang w:eastAsia="ru-RU"/>
        </w:rPr>
        <w:t xml:space="preserve"> средств и веществ, используемых для немедицинского потребления.</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Под системой защиты территории Российской Федерации от контрабандного ввоза наркотиков из-за рубежа подразумевается комплекс мер, направленных на: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а) укрепление режима границ через организационно-техническое и административно-правовое регулирование;</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б) расширение через международное сотрудничество возможностей пресечения культивации </w:t>
      </w:r>
      <w:proofErr w:type="spellStart"/>
      <w:r w:rsidRPr="008E5E80">
        <w:rPr>
          <w:rFonts w:ascii="Verdana" w:eastAsia="Times New Roman" w:hAnsi="Verdana" w:cs="Times New Roman"/>
          <w:color w:val="000000"/>
          <w:sz w:val="18"/>
          <w:szCs w:val="18"/>
          <w:lang w:eastAsia="ru-RU"/>
        </w:rPr>
        <w:t>наркосодержащих</w:t>
      </w:r>
      <w:proofErr w:type="spellEnd"/>
      <w:r w:rsidRPr="008E5E80">
        <w:rPr>
          <w:rFonts w:ascii="Verdana" w:eastAsia="Times New Roman" w:hAnsi="Verdana" w:cs="Times New Roman"/>
          <w:color w:val="000000"/>
          <w:sz w:val="18"/>
          <w:szCs w:val="18"/>
          <w:lang w:eastAsia="ru-RU"/>
        </w:rPr>
        <w:t xml:space="preserve"> растений и производства наркотиков в Афганистане и </w:t>
      </w:r>
      <w:proofErr w:type="spellStart"/>
      <w:r w:rsidRPr="008E5E80">
        <w:rPr>
          <w:rFonts w:ascii="Verdana" w:eastAsia="Times New Roman" w:hAnsi="Verdana" w:cs="Times New Roman"/>
          <w:color w:val="000000"/>
          <w:sz w:val="18"/>
          <w:szCs w:val="18"/>
          <w:lang w:eastAsia="ru-RU"/>
        </w:rPr>
        <w:t>наркотрафика</w:t>
      </w:r>
      <w:proofErr w:type="spellEnd"/>
      <w:r w:rsidRPr="008E5E80">
        <w:rPr>
          <w:rFonts w:ascii="Verdana" w:eastAsia="Times New Roman" w:hAnsi="Verdana" w:cs="Times New Roman"/>
          <w:color w:val="000000"/>
          <w:sz w:val="18"/>
          <w:szCs w:val="18"/>
          <w:lang w:eastAsia="ru-RU"/>
        </w:rPr>
        <w:t xml:space="preserve"> в странах транзита.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К наркотическим средствам, растениям либо их частям, содержащим наркотические средства, относятся наркотические вещества синтетического или естественного происхождения, препараты, </w:t>
      </w:r>
      <w:r w:rsidRPr="008E5E80">
        <w:rPr>
          <w:rFonts w:ascii="Verdana" w:eastAsia="Times New Roman" w:hAnsi="Verdana" w:cs="Times New Roman"/>
          <w:color w:val="000000"/>
          <w:sz w:val="18"/>
          <w:szCs w:val="18"/>
          <w:lang w:eastAsia="ru-RU"/>
        </w:rPr>
        <w:lastRenderedPageBreak/>
        <w:t xml:space="preserve">растения или их части, включенные в Перечень наркотических средств, психотропных веществ и их </w:t>
      </w:r>
      <w:proofErr w:type="spellStart"/>
      <w:r w:rsidRPr="008E5E80">
        <w:rPr>
          <w:rFonts w:ascii="Verdana" w:eastAsia="Times New Roman" w:hAnsi="Verdana" w:cs="Times New Roman"/>
          <w:color w:val="000000"/>
          <w:sz w:val="18"/>
          <w:szCs w:val="18"/>
          <w:lang w:eastAsia="ru-RU"/>
        </w:rPr>
        <w:t>прекурсоров</w:t>
      </w:r>
      <w:proofErr w:type="spellEnd"/>
      <w:r w:rsidRPr="008E5E80">
        <w:rPr>
          <w:rFonts w:ascii="Verdana" w:eastAsia="Times New Roman" w:hAnsi="Verdana" w:cs="Times New Roman"/>
          <w:color w:val="000000"/>
          <w:sz w:val="18"/>
          <w:szCs w:val="18"/>
          <w:lang w:eastAsia="ru-RU"/>
        </w:rPr>
        <w:t>, подлежащих контролю в Российской Федерации, утв. Постановлением Правительства РФ от 30 июня 1998 г. № 681, редакция которого постоянно изменяется и дополняется, в соответствии с законодательством РФ и международными договорами РФ (в том числе ст. 3 Единой конвенции о наркотических средствах от 30 марта 1961 г. (с поправками от 25 марта 1972 г.), статьей 12 Конвенции ООН о борьбе против незаконного оборота наркотических средств и психотропных веществ от 20 декабря 1988 г.).</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Перечень содержит два списка наркотических средств. Список I включает наркотические средства, оборот которых в России запрещен в соответствии с законодательством РФ и международными договорами Российской Федерации. Их оборот допускается только в целях уничтожения, использования в научных и учебных целях, в экспертной и оперативно-розыскной деятельности. Список II включает перечень наркотических средств, оборот которых в России ограничен и в отношении которых устанавливаются меры контроля в соответствии с законодательством РФ и международными договорами РФ. Их оборот допускается по назначению врача в медицинских целях, а также в целях уничтожения, в ветеринарии, при использовании в научных и учебных целях, в экспертной и оперативно-розыскной деятельности.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Наибольшую часть среди лиц, совершивших преступления, связанные с незаконным оборотом наркотиков, составляют осужденные за незаконное приобретение, хранение, перевозку, изготовление, переработку наркотических средств без цели сбыта.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Ответственность за незаконный оборот наркотических веществ и их аналогов сегодня в нашей стране предусмотрена не только Кодексом Российской Федерации об административных правонарушениях (далее - КоАП РФ), но и, конечно, Уголовным кодексом Российской Федерации (далее - УК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В Кодексе об административных правонарушениях РФ (далее – КоАП РФ) предусмотрена административная ответственность за: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1.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(предусмотрен административный штраф в размере от четырех тысяч до пяти тысяч рублей или административный арест на срок до пятнадцати суток).</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 (статья 6.8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2. Потребление наркотических средств или психотропных веществ без назначения врача либо новых потенциально опасных </w:t>
      </w:r>
      <w:proofErr w:type="spellStart"/>
      <w:r w:rsidRPr="008E5E80">
        <w:rPr>
          <w:rFonts w:ascii="Verdana" w:eastAsia="Times New Roman" w:hAnsi="Verdana" w:cs="Times New Roman"/>
          <w:b/>
          <w:bCs/>
          <w:i/>
          <w:iCs/>
          <w:color w:val="000000"/>
          <w:sz w:val="18"/>
          <w:szCs w:val="18"/>
          <w:lang w:eastAsia="ru-RU"/>
        </w:rPr>
        <w:t>психоактивных</w:t>
      </w:r>
      <w:proofErr w:type="spellEnd"/>
      <w:r w:rsidRPr="008E5E80">
        <w:rPr>
          <w:rFonts w:ascii="Verdana" w:eastAsia="Times New Roman" w:hAnsi="Verdana" w:cs="Times New Roman"/>
          <w:b/>
          <w:bCs/>
          <w:i/>
          <w:iCs/>
          <w:color w:val="000000"/>
          <w:sz w:val="18"/>
          <w:szCs w:val="18"/>
          <w:lang w:eastAsia="ru-RU"/>
        </w:rPr>
        <w:t xml:space="preserve"> веществ – 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(статья 6.9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3. 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примечанием к статье 6.9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судом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w:t>
      </w:r>
      <w:r w:rsidRPr="008E5E80">
        <w:rPr>
          <w:rFonts w:ascii="Verdana" w:eastAsia="Times New Roman" w:hAnsi="Verdana" w:cs="Times New Roman"/>
          <w:b/>
          <w:bCs/>
          <w:i/>
          <w:iCs/>
          <w:color w:val="000000"/>
          <w:sz w:val="18"/>
          <w:szCs w:val="18"/>
          <w:lang w:eastAsia="ru-RU"/>
        </w:rPr>
        <w:lastRenderedPageBreak/>
        <w:t xml:space="preserve">потреблением наркотических средств или психотропных веществ без назначения врача либо новых потенциально опасных </w:t>
      </w:r>
      <w:proofErr w:type="spellStart"/>
      <w:r w:rsidRPr="008E5E80">
        <w:rPr>
          <w:rFonts w:ascii="Verdana" w:eastAsia="Times New Roman" w:hAnsi="Verdana" w:cs="Times New Roman"/>
          <w:b/>
          <w:bCs/>
          <w:i/>
          <w:iCs/>
          <w:color w:val="000000"/>
          <w:sz w:val="18"/>
          <w:szCs w:val="18"/>
          <w:lang w:eastAsia="ru-RU"/>
        </w:rPr>
        <w:t>психоактивных</w:t>
      </w:r>
      <w:proofErr w:type="spellEnd"/>
      <w:r w:rsidRPr="008E5E80">
        <w:rPr>
          <w:rFonts w:ascii="Verdana" w:eastAsia="Times New Roman" w:hAnsi="Verdana" w:cs="Times New Roman"/>
          <w:b/>
          <w:bCs/>
          <w:i/>
          <w:iCs/>
          <w:color w:val="000000"/>
          <w:sz w:val="18"/>
          <w:szCs w:val="18"/>
          <w:lang w:eastAsia="ru-RU"/>
        </w:rPr>
        <w:t xml:space="preserve"> веществ – 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w:t>
      </w:r>
      <w:proofErr w:type="spellStart"/>
      <w:r w:rsidRPr="008E5E80">
        <w:rPr>
          <w:rFonts w:ascii="Verdana" w:eastAsia="Times New Roman" w:hAnsi="Verdana" w:cs="Times New Roman"/>
          <w:color w:val="000000"/>
          <w:sz w:val="18"/>
          <w:szCs w:val="18"/>
          <w:lang w:eastAsia="ru-RU"/>
        </w:rPr>
        <w:t>психоактивных</w:t>
      </w:r>
      <w:proofErr w:type="spellEnd"/>
      <w:r w:rsidRPr="008E5E80">
        <w:rPr>
          <w:rFonts w:ascii="Verdana" w:eastAsia="Times New Roman" w:hAnsi="Verdana" w:cs="Times New Roman"/>
          <w:color w:val="000000"/>
          <w:sz w:val="18"/>
          <w:szCs w:val="18"/>
          <w:lang w:eastAsia="ru-RU"/>
        </w:rPr>
        <w:t xml:space="preserve">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 (статья 6.9.1.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4. Вовлечение несовершеннолетнего в употребление алкогольной и спиртосодержащей продукции, новых потенциально опасных </w:t>
      </w:r>
      <w:proofErr w:type="spellStart"/>
      <w:r w:rsidRPr="008E5E80">
        <w:rPr>
          <w:rFonts w:ascii="Verdana" w:eastAsia="Times New Roman" w:hAnsi="Verdana" w:cs="Times New Roman"/>
          <w:b/>
          <w:bCs/>
          <w:i/>
          <w:iCs/>
          <w:color w:val="000000"/>
          <w:sz w:val="18"/>
          <w:szCs w:val="18"/>
          <w:lang w:eastAsia="ru-RU"/>
        </w:rPr>
        <w:t>психоактивных</w:t>
      </w:r>
      <w:proofErr w:type="spellEnd"/>
      <w:r w:rsidRPr="008E5E80">
        <w:rPr>
          <w:rFonts w:ascii="Verdana" w:eastAsia="Times New Roman" w:hAnsi="Verdana" w:cs="Times New Roman"/>
          <w:b/>
          <w:bCs/>
          <w:i/>
          <w:iCs/>
          <w:color w:val="000000"/>
          <w:sz w:val="18"/>
          <w:szCs w:val="18"/>
          <w:lang w:eastAsia="ru-RU"/>
        </w:rPr>
        <w:t xml:space="preserve"> веществ или одурманивающих веществ – влечет наложение административного штрафа в размере от одной тысячи пятисот до трех тысяч рублей.</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Те же действия, совершенные родителями или иными законными представителями несовершеннолетних, за исключением случаев, предусмотренных частью 2 статьи 6.18 настоящего Кодекса, а также лицами, на которых возложены обязанности по обучению и воспитанию несовершеннолетних</w:t>
      </w:r>
      <w:r w:rsidRPr="008E5E80">
        <w:rPr>
          <w:rFonts w:ascii="Verdana" w:eastAsia="Times New Roman" w:hAnsi="Verdana" w:cs="Times New Roman"/>
          <w:color w:val="000000"/>
          <w:sz w:val="18"/>
          <w:szCs w:val="18"/>
          <w:lang w:eastAsia="ru-RU"/>
        </w:rPr>
        <w:t> влекут наложение административного штрафа в размере от четырех тысяч до пяти тысяч рублей – (статья 6.10.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5. Пропаганда наркотических средств, психотропных веществ или их </w:t>
      </w:r>
      <w:proofErr w:type="spellStart"/>
      <w:r w:rsidRPr="008E5E80">
        <w:rPr>
          <w:rFonts w:ascii="Verdana" w:eastAsia="Times New Roman" w:hAnsi="Verdana" w:cs="Times New Roman"/>
          <w:b/>
          <w:bCs/>
          <w:i/>
          <w:iCs/>
          <w:color w:val="000000"/>
          <w:sz w:val="18"/>
          <w:szCs w:val="18"/>
          <w:lang w:eastAsia="ru-RU"/>
        </w:rPr>
        <w:t>прекурсоров</w:t>
      </w:r>
      <w:proofErr w:type="spellEnd"/>
      <w:r w:rsidRPr="008E5E80">
        <w:rPr>
          <w:rFonts w:ascii="Verdana" w:eastAsia="Times New Roman" w:hAnsi="Verdana" w:cs="Times New Roman"/>
          <w:b/>
          <w:bCs/>
          <w:i/>
          <w:iCs/>
          <w:color w:val="000000"/>
          <w:sz w:val="18"/>
          <w:szCs w:val="18"/>
          <w:lang w:eastAsia="ru-RU"/>
        </w:rPr>
        <w:t xml:space="preserve">, растений, содержащих наркотические средства или психотропные вещества либо 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xml:space="preserve">, и их частей, содержащих наркотические средства или психотропные вещества либо 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xml:space="preserve">, новых потенциально опасных </w:t>
      </w:r>
      <w:proofErr w:type="spellStart"/>
      <w:r w:rsidRPr="008E5E80">
        <w:rPr>
          <w:rFonts w:ascii="Verdana" w:eastAsia="Times New Roman" w:hAnsi="Verdana" w:cs="Times New Roman"/>
          <w:b/>
          <w:bCs/>
          <w:i/>
          <w:iCs/>
          <w:color w:val="000000"/>
          <w:sz w:val="18"/>
          <w:szCs w:val="18"/>
          <w:lang w:eastAsia="ru-RU"/>
        </w:rPr>
        <w:t>психоактивных</w:t>
      </w:r>
      <w:proofErr w:type="spellEnd"/>
      <w:r w:rsidRPr="008E5E80">
        <w:rPr>
          <w:rFonts w:ascii="Verdana" w:eastAsia="Times New Roman" w:hAnsi="Verdana" w:cs="Times New Roman"/>
          <w:b/>
          <w:bCs/>
          <w:i/>
          <w:iCs/>
          <w:color w:val="000000"/>
          <w:sz w:val="18"/>
          <w:szCs w:val="18"/>
          <w:lang w:eastAsia="ru-RU"/>
        </w:rPr>
        <w:t xml:space="preserve"> веществ </w:t>
      </w:r>
      <w:r w:rsidRPr="008E5E80">
        <w:rPr>
          <w:rFonts w:ascii="Verdana" w:eastAsia="Times New Roman" w:hAnsi="Verdana" w:cs="Times New Roman"/>
          <w:color w:val="000000"/>
          <w:sz w:val="18"/>
          <w:szCs w:val="18"/>
          <w:lang w:eastAsia="ru-RU"/>
        </w:rPr>
        <w:t>– 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То же действие, совершенное иностранным гражданином или лицом без гражданства, - 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w:t>
      </w:r>
      <w:proofErr w:type="spellStart"/>
      <w:r w:rsidRPr="008E5E80">
        <w:rPr>
          <w:rFonts w:ascii="Verdana" w:eastAsia="Times New Roman" w:hAnsi="Verdana" w:cs="Times New Roman"/>
          <w:color w:val="000000"/>
          <w:sz w:val="18"/>
          <w:szCs w:val="18"/>
          <w:lang w:eastAsia="ru-RU"/>
        </w:rPr>
        <w:t>прекурсорах</w:t>
      </w:r>
      <w:proofErr w:type="spellEnd"/>
      <w:r w:rsidRPr="008E5E80">
        <w:rPr>
          <w:rFonts w:ascii="Verdana" w:eastAsia="Times New Roman" w:hAnsi="Verdana" w:cs="Times New Roman"/>
          <w:color w:val="000000"/>
          <w:sz w:val="18"/>
          <w:szCs w:val="18"/>
          <w:lang w:eastAsia="ru-RU"/>
        </w:rPr>
        <w:t xml:space="preserve"> (статья 6.13.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6. 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w:t>
      </w:r>
      <w:r w:rsidRPr="008E5E80">
        <w:rPr>
          <w:rFonts w:ascii="Verdana" w:eastAsia="Times New Roman" w:hAnsi="Verdana" w:cs="Times New Roman"/>
          <w:color w:val="000000"/>
          <w:sz w:val="18"/>
          <w:szCs w:val="18"/>
          <w:lang w:eastAsia="ru-RU"/>
        </w:rPr>
        <w:t> - 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 (статья 6.15.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7. 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после получения официального предписания уполномоченного органа</w:t>
      </w:r>
      <w:r w:rsidRPr="008E5E80">
        <w:rPr>
          <w:rFonts w:ascii="Verdana" w:eastAsia="Times New Roman" w:hAnsi="Verdana" w:cs="Times New Roman"/>
          <w:color w:val="000000"/>
          <w:sz w:val="18"/>
          <w:szCs w:val="18"/>
          <w:lang w:eastAsia="ru-RU"/>
        </w:rPr>
        <w:t xml:space="preserve"> - влечет наложение административного штрафа на граждан в размере </w:t>
      </w:r>
      <w:r w:rsidRPr="008E5E80">
        <w:rPr>
          <w:rFonts w:ascii="Verdana" w:eastAsia="Times New Roman" w:hAnsi="Verdana" w:cs="Times New Roman"/>
          <w:color w:val="000000"/>
          <w:sz w:val="18"/>
          <w:szCs w:val="18"/>
          <w:lang w:eastAsia="ru-RU"/>
        </w:rPr>
        <w:lastRenderedPageBreak/>
        <w:t>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 (статья 10.5.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8. Незаконное культивирование растений, содержащих наркотические средства или психотропные вещества либо 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если это действие не содержит уголовно наказуемого деяния</w:t>
      </w:r>
      <w:r w:rsidRPr="008E5E80">
        <w:rPr>
          <w:rFonts w:ascii="Verdana" w:eastAsia="Times New Roman" w:hAnsi="Verdana" w:cs="Times New Roman"/>
          <w:color w:val="000000"/>
          <w:sz w:val="18"/>
          <w:szCs w:val="18"/>
          <w:lang w:eastAsia="ru-RU"/>
        </w:rPr>
        <w:t>, - влечет наложение административного штрафа на граждан в размере от одной тысячи пятисот до четырех тысяч рублей или административный арест на срок до пятнадцати суток; на юридических лиц - от ста тысяч до трехсот тысяч рублей (статья 10.5.1. КоАП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9. Предоставление служебных, подсобных помещений или нежилых мест для потребления наркотических средств, психотропных и токсических веществ, если это действие не содержит признаков уголовно наказуемого деяния, </w:t>
      </w:r>
      <w:r w:rsidRPr="008E5E80">
        <w:rPr>
          <w:rFonts w:ascii="Verdana" w:eastAsia="Times New Roman" w:hAnsi="Verdana" w:cs="Times New Roman"/>
          <w:color w:val="000000"/>
          <w:sz w:val="18"/>
          <w:szCs w:val="18"/>
          <w:lang w:eastAsia="ru-RU"/>
        </w:rPr>
        <w:t>- влечет наложение административного штрафа на граждан в размере от трех тысяч до пяти тысяч рублей; на должностных лиц - от пятнадцати тысяч до двадцати тысяч В ст. 23 Уголовного кодекса РФ (далее – УК РФ) указано, что лицо, совершившее преступление в состоянии опьянения, вызванном употреблением алкоголя, наркотических средств или других одурманивающих веществ, подлежит уголовной ответственности.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В УК РФ вопросу ответственности за употребление и распространение наркотиков посвящена глава 25 УК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В ст. 228 УК РФ предусмотрена ответственность за незаконные приобретение, хранение, перевозка, изготовление, переработка без цели сбыта наркотических средств, психотропных веществ или их аналогов в значительном размере,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в значительном размере </w:t>
      </w:r>
      <w:r w:rsidRPr="008E5E80">
        <w:rPr>
          <w:rFonts w:ascii="Verdana" w:eastAsia="Times New Roman" w:hAnsi="Verdana" w:cs="Times New Roman"/>
          <w:color w:val="000000"/>
          <w:sz w:val="18"/>
          <w:szCs w:val="18"/>
          <w:lang w:eastAsia="ru-RU"/>
        </w:rPr>
        <w:t>- штраф в размере до сорока тысяч рублей или в размере заработной платы или иного дохода осужденного за период до трех месяцев, либо обязательные работы на срок до четырехсот восьмидесяти часов, либо исправительные работы на срок до двух лет, либо ограничение свободы на срок до трех лет, либо лишение свободы на тот же срок.</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Те же деяния, совершенные в крупном размере, - наказываются лишением свободы на срок от трех до десяти лет со штрафом в размере до пятисот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до трех лет либо без такового и с ограничением свободы на срок до одного года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Те же деяния, совершенные в особо крупном размере, - наказываются лишением свободы на срок от десяти до пятнадцати лет со штрафом в размере до пятисот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до трех лет либо без такового и с ограничением свободы на срок до полутора лет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Лицо, совершившее предусмотренное настоящей статьей преступление, добровольно сдавшее наркотические средства, психотропные вещества или их аналоги, растения, содержащие наркотические средства или психотропные вещества, либо их части, содержащие наркотические средства или психотропные вещества, и активно способствовавшее раскрытию или пресечению преступлений, связанных с незаконным оборотом указанных средств, веществ или их аналогов, а также с незаконными приобретением, хранением, перевозкой таких растений либо их частей, содержащих наркотические средства или психотропные вещества, изобличению лиц, их совершивших, обнаружению имущества, добытого преступным путем, освобождается от уголовной ответственности за данное преступление. Не может признаваться добровольной сдачей наркотических средств, психотропных веществ или их аналогов, растений, содержащих наркотические средства или психотропные вещества, либо их частей, содержащих наркотические средства или психотропные вещества, изъятие указанных средств, веществ или их аналогов, таких растений либо их частей, содержащих наркотические средства или психотропные вещества, при задержании лица и при производстве следственных действий по обнаружению и изъятию указанных средств, веществ или их аналогов, таких растений либо их частей, содержащих наркотические средства или психотропные вещества.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Приобретением наркотиков считается их покупка, получение в обмен на другие услуги, товары и вещи, их сдача в счет оплаты долга, присвоение найденного, а также сбор дикорастущих конопли и мака. Хранение наркотиков – это их нахождение во владении виновного.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lastRenderedPageBreak/>
        <w:t>Согласно ст. 228.1 УК РФ незаконные производство, сбыт или пересылка наркотических средств, психотропных веществ или их аналогов, а также незаконные сбыт или пересылка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r w:rsidRPr="008E5E80">
        <w:rPr>
          <w:rFonts w:ascii="Verdana" w:eastAsia="Times New Roman" w:hAnsi="Verdana" w:cs="Times New Roman"/>
          <w:color w:val="000000"/>
          <w:sz w:val="18"/>
          <w:szCs w:val="18"/>
          <w:lang w:eastAsia="ru-RU"/>
        </w:rPr>
        <w:t>- наказываются лишением свободы на срок от четырех до восьми лет с ограничением свободы на срок до одного года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Сбыт наркотических средств, психотропных веществ или их аналогов, совершенный:</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а) в следственном изоляторе, исправительном учреждении, административном здании, сооружении административного назначения, образовательной организации, на объектах спорта, железнодорожного, воздушного, морского, внутреннего водного транспорта или метрополитена, в общественном транспорте либо помещениях, используемых для развлечений или досуга;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с использованием средств массовой информации либо электронных или информационно-телекоммуникационных сетей (включая сеть "Интернет"), -</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наказывается лишением свободы на срок от пяти до двенадцати лет со штрафом в размере до пятисот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до трех лет либо без такового и с ограничением свободы на срок до одного года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Вышеназванные деяния, предусмотренные частями первой или второй настоящей статьи, совершенные:</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а) группой лиц по предварительному сговору;</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в значительном размере, -</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наказываются лишением свободы на срок от восьми до пятнадцати лет со штрафом в размере до пятисот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до трех лет либо без такового и с ограничением свободы на срок до двух лет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В соответствии со ст. 228.2 УК РФ нарушение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наркотических средств или психотропных веществ либо их </w:t>
      </w:r>
      <w:proofErr w:type="spellStart"/>
      <w:r w:rsidRPr="008E5E80">
        <w:rPr>
          <w:rFonts w:ascii="Verdana" w:eastAsia="Times New Roman" w:hAnsi="Verdana" w:cs="Times New Roman"/>
          <w:b/>
          <w:bCs/>
          <w:i/>
          <w:iCs/>
          <w:color w:val="000000"/>
          <w:sz w:val="18"/>
          <w:szCs w:val="18"/>
          <w:lang w:eastAsia="ru-RU"/>
        </w:rPr>
        <w:t>прекурсоров</w:t>
      </w:r>
      <w:proofErr w:type="spellEnd"/>
      <w:r w:rsidRPr="008E5E80">
        <w:rPr>
          <w:rFonts w:ascii="Verdana" w:eastAsia="Times New Roman" w:hAnsi="Verdana" w:cs="Times New Roman"/>
          <w:b/>
          <w:bCs/>
          <w:i/>
          <w:iCs/>
          <w:color w:val="000000"/>
          <w:sz w:val="18"/>
          <w:szCs w:val="18"/>
          <w:lang w:eastAsia="ru-RU"/>
        </w:rPr>
        <w:t>, если это деяние совершено лицом, в обязанности которого входит соблюдение указанных правил, </w:t>
      </w:r>
      <w:r w:rsidRPr="008E5E80">
        <w:rPr>
          <w:rFonts w:ascii="Verdana" w:eastAsia="Times New Roman" w:hAnsi="Verdana" w:cs="Times New Roman"/>
          <w:color w:val="000000"/>
          <w:sz w:val="18"/>
          <w:szCs w:val="18"/>
          <w:lang w:eastAsia="ru-RU"/>
        </w:rPr>
        <w:t>- 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с лишением права занимать определенные должности или заниматься определенной деятельностью на срок до трех лет или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То же деяние, совершенное из корыстных побуждений либо повлекшее по неосторожности причинение вреда здоровью человека или иные тяжкие последствия, - 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Согласно </w:t>
      </w:r>
      <w:r w:rsidRPr="008E5E80">
        <w:rPr>
          <w:rFonts w:ascii="Verdana" w:eastAsia="Times New Roman" w:hAnsi="Verdana" w:cs="Times New Roman"/>
          <w:b/>
          <w:bCs/>
          <w:i/>
          <w:iCs/>
          <w:color w:val="000000"/>
          <w:sz w:val="18"/>
          <w:szCs w:val="18"/>
          <w:lang w:eastAsia="ru-RU"/>
        </w:rPr>
        <w:t xml:space="preserve">ст. 228.3 УК РФ незаконные приобретение, хранение или перевозка </w:t>
      </w:r>
      <w:proofErr w:type="spellStart"/>
      <w:r w:rsidRPr="008E5E80">
        <w:rPr>
          <w:rFonts w:ascii="Verdana" w:eastAsia="Times New Roman" w:hAnsi="Verdana" w:cs="Times New Roman"/>
          <w:b/>
          <w:bCs/>
          <w:i/>
          <w:iCs/>
          <w:color w:val="000000"/>
          <w:sz w:val="18"/>
          <w:szCs w:val="18"/>
          <w:lang w:eastAsia="ru-RU"/>
        </w:rPr>
        <w:t>прекурсоров</w:t>
      </w:r>
      <w:proofErr w:type="spellEnd"/>
      <w:r w:rsidRPr="008E5E80">
        <w:rPr>
          <w:rFonts w:ascii="Verdana" w:eastAsia="Times New Roman" w:hAnsi="Verdana" w:cs="Times New Roman"/>
          <w:b/>
          <w:bCs/>
          <w:i/>
          <w:iCs/>
          <w:color w:val="000000"/>
          <w:sz w:val="18"/>
          <w:szCs w:val="18"/>
          <w:lang w:eastAsia="ru-RU"/>
        </w:rPr>
        <w:t xml:space="preserve"> наркотических средств или психотропных веществ, а также незаконные приобретение, хранение или перевозка растений, содержащих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xml:space="preserve"> наркотических средств или психотропных веществ, либо их частей, содержащих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xml:space="preserve"> наркотических средств или психотропных веществ, в крупном размере </w:t>
      </w:r>
      <w:r w:rsidRPr="008E5E80">
        <w:rPr>
          <w:rFonts w:ascii="Verdana" w:eastAsia="Times New Roman" w:hAnsi="Verdana" w:cs="Times New Roman"/>
          <w:color w:val="000000"/>
          <w:sz w:val="18"/>
          <w:szCs w:val="18"/>
          <w:lang w:eastAsia="ru-RU"/>
        </w:rPr>
        <w:t>- наказываются штрафом в размере от двухсот тысяч до трехсот тысяч рублей или в размере заработной платы или иного дохода осужденного за период до девяти месяцев, либо обязательными работами на срок до ста восьмидесяти часов, либо исправительными работами на срок до одного года, либо ограничением свободы на срок до одного года.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Те же деяния, совершенные в особо крупном размере, - наказываются штрафом в размере от трехсот тысяч до пятисот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от девяти месяцев до одного года, либо обязательными работами на срок </w:t>
      </w:r>
      <w:r w:rsidRPr="008E5E80">
        <w:rPr>
          <w:rFonts w:ascii="Verdana" w:eastAsia="Times New Roman" w:hAnsi="Verdana" w:cs="Times New Roman"/>
          <w:color w:val="000000"/>
          <w:sz w:val="18"/>
          <w:szCs w:val="18"/>
          <w:lang w:eastAsia="ru-RU"/>
        </w:rPr>
        <w:lastRenderedPageBreak/>
        <w:t>от ста восьмидесяти до двухсот сорока часов, либо исправительными работами на срок до двух лет, либо ограничением свободы на срок до двух лет, либо лишением свободы на тот же срок.</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В статье 228.4 УК РФ предусмотрена уголовная ответственность за незаконные производство, сбыт или пересылка </w:t>
      </w:r>
      <w:proofErr w:type="spellStart"/>
      <w:r w:rsidRPr="008E5E80">
        <w:rPr>
          <w:rFonts w:ascii="Verdana" w:eastAsia="Times New Roman" w:hAnsi="Verdana" w:cs="Times New Roman"/>
          <w:b/>
          <w:bCs/>
          <w:i/>
          <w:iCs/>
          <w:color w:val="000000"/>
          <w:sz w:val="18"/>
          <w:szCs w:val="18"/>
          <w:lang w:eastAsia="ru-RU"/>
        </w:rPr>
        <w:t>прекурсоров</w:t>
      </w:r>
      <w:proofErr w:type="spellEnd"/>
      <w:r w:rsidRPr="008E5E80">
        <w:rPr>
          <w:rFonts w:ascii="Verdana" w:eastAsia="Times New Roman" w:hAnsi="Verdana" w:cs="Times New Roman"/>
          <w:b/>
          <w:bCs/>
          <w:i/>
          <w:iCs/>
          <w:color w:val="000000"/>
          <w:sz w:val="18"/>
          <w:szCs w:val="18"/>
          <w:lang w:eastAsia="ru-RU"/>
        </w:rPr>
        <w:t xml:space="preserve"> наркотических средств или психотропных веществ, а также незаконные сбыт или пересылка растений, содержащих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xml:space="preserve"> наркотических средств или психотропных веществ, либо их частей, содержащих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xml:space="preserve"> наркотических средств или психотропных веществ, в крупном размере </w:t>
      </w:r>
      <w:r w:rsidRPr="008E5E80">
        <w:rPr>
          <w:rFonts w:ascii="Verdana" w:eastAsia="Times New Roman" w:hAnsi="Verdana" w:cs="Times New Roman"/>
          <w:color w:val="000000"/>
          <w:sz w:val="18"/>
          <w:szCs w:val="18"/>
          <w:lang w:eastAsia="ru-RU"/>
        </w:rPr>
        <w:t>- ограничение свободы на срок до четырех лет либо лишение свободы на срок до пяти лет со штрафом в размере от двухсот тысяч до трехсот тысяч рублей или в размере заработной платы или иного дохода осужденного за период до девяти месяцев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Те же деяния, совершенные:</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а) группой лиц по предварительному сговору или организованной группой;</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лицом с использованием своего служебного положения;</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в) в особо крупном размере, - наказываются лишением свободы на срок от четырех до восьми лет со штрафом в размере от трехсот тысяч до пятисот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от девяти месяцев до одного года либо без такового и с ограничением свободы на срок до двух лет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В силу ст. 229 УК РФ хищение либо вымогательство наркотических средств или психотропных веществ, а также растений, содержащих наркотические средства или психотропные вещества, либо их частей, содержащих наркотические средства или психотропные вещества,</w:t>
      </w:r>
      <w:r w:rsidRPr="008E5E80">
        <w:rPr>
          <w:rFonts w:ascii="Verdana" w:eastAsia="Times New Roman" w:hAnsi="Verdana" w:cs="Times New Roman"/>
          <w:color w:val="000000"/>
          <w:sz w:val="18"/>
          <w:szCs w:val="18"/>
          <w:lang w:eastAsia="ru-RU"/>
        </w:rPr>
        <w:t> - наказываются лишением свободы на срок от трех до семи лет с ограничением свободы на срок до одного года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color w:val="000000"/>
          <w:sz w:val="18"/>
          <w:szCs w:val="18"/>
          <w:lang w:eastAsia="ru-RU"/>
        </w:rPr>
        <w:t>Статья 229.1 УК РФ </w:t>
      </w:r>
      <w:r w:rsidRPr="008E5E80">
        <w:rPr>
          <w:rFonts w:ascii="Verdana" w:eastAsia="Times New Roman" w:hAnsi="Verdana" w:cs="Times New Roman"/>
          <w:color w:val="000000"/>
          <w:sz w:val="18"/>
          <w:szCs w:val="18"/>
          <w:lang w:eastAsia="ru-RU"/>
        </w:rPr>
        <w:t>предусматривает ответственность </w:t>
      </w:r>
      <w:r w:rsidRPr="008E5E80">
        <w:rPr>
          <w:rFonts w:ascii="Verdana" w:eastAsia="Times New Roman" w:hAnsi="Verdana" w:cs="Times New Roman"/>
          <w:b/>
          <w:bCs/>
          <w:i/>
          <w:iCs/>
          <w:color w:val="000000"/>
          <w:sz w:val="18"/>
          <w:szCs w:val="18"/>
          <w:lang w:eastAsia="ru-RU"/>
        </w:rPr>
        <w:t xml:space="preserve">за незаконное перемещение через таможенную границу Таможенного союза в рамках </w:t>
      </w:r>
      <w:proofErr w:type="spellStart"/>
      <w:r w:rsidRPr="008E5E80">
        <w:rPr>
          <w:rFonts w:ascii="Verdana" w:eastAsia="Times New Roman" w:hAnsi="Verdana" w:cs="Times New Roman"/>
          <w:b/>
          <w:bCs/>
          <w:i/>
          <w:iCs/>
          <w:color w:val="000000"/>
          <w:sz w:val="18"/>
          <w:szCs w:val="18"/>
          <w:lang w:eastAsia="ru-RU"/>
        </w:rPr>
        <w:t>ЕврАзЭС</w:t>
      </w:r>
      <w:proofErr w:type="spellEnd"/>
      <w:r w:rsidRPr="008E5E80">
        <w:rPr>
          <w:rFonts w:ascii="Verdana" w:eastAsia="Times New Roman" w:hAnsi="Verdana" w:cs="Times New Roman"/>
          <w:b/>
          <w:bCs/>
          <w:i/>
          <w:iCs/>
          <w:color w:val="000000"/>
          <w:sz w:val="18"/>
          <w:szCs w:val="18"/>
          <w:lang w:eastAsia="ru-RU"/>
        </w:rPr>
        <w:t xml:space="preserve"> либо Государственную границу Российской Федерации с государствами - членами Таможенного союза в рамках </w:t>
      </w:r>
      <w:proofErr w:type="spellStart"/>
      <w:r w:rsidRPr="008E5E80">
        <w:rPr>
          <w:rFonts w:ascii="Verdana" w:eastAsia="Times New Roman" w:hAnsi="Verdana" w:cs="Times New Roman"/>
          <w:b/>
          <w:bCs/>
          <w:i/>
          <w:iCs/>
          <w:color w:val="000000"/>
          <w:sz w:val="18"/>
          <w:szCs w:val="18"/>
          <w:lang w:eastAsia="ru-RU"/>
        </w:rPr>
        <w:t>ЕврАзЭС</w:t>
      </w:r>
      <w:proofErr w:type="spellEnd"/>
      <w:r w:rsidRPr="008E5E80">
        <w:rPr>
          <w:rFonts w:ascii="Verdana" w:eastAsia="Times New Roman" w:hAnsi="Verdana" w:cs="Times New Roman"/>
          <w:b/>
          <w:bCs/>
          <w:i/>
          <w:iCs/>
          <w:color w:val="000000"/>
          <w:sz w:val="18"/>
          <w:szCs w:val="18"/>
          <w:lang w:eastAsia="ru-RU"/>
        </w:rPr>
        <w:t xml:space="preserve"> наркотических средств, психотропных веществ, их </w:t>
      </w:r>
      <w:proofErr w:type="spellStart"/>
      <w:r w:rsidRPr="008E5E80">
        <w:rPr>
          <w:rFonts w:ascii="Verdana" w:eastAsia="Times New Roman" w:hAnsi="Verdana" w:cs="Times New Roman"/>
          <w:b/>
          <w:bCs/>
          <w:i/>
          <w:iCs/>
          <w:color w:val="000000"/>
          <w:sz w:val="18"/>
          <w:szCs w:val="18"/>
          <w:lang w:eastAsia="ru-RU"/>
        </w:rPr>
        <w:t>прекурсоров</w:t>
      </w:r>
      <w:proofErr w:type="spellEnd"/>
      <w:r w:rsidRPr="008E5E80">
        <w:rPr>
          <w:rFonts w:ascii="Verdana" w:eastAsia="Times New Roman" w:hAnsi="Verdana" w:cs="Times New Roman"/>
          <w:b/>
          <w:bCs/>
          <w:i/>
          <w:iCs/>
          <w:color w:val="000000"/>
          <w:sz w:val="18"/>
          <w:szCs w:val="18"/>
          <w:lang w:eastAsia="ru-RU"/>
        </w:rPr>
        <w:t xml:space="preserve"> или аналогов, растений, содержащих наркотические средства, психотропные вещества или 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xml:space="preserve">, либо их частей, содержащих наркотические средства, психотропные вещества или их </w:t>
      </w:r>
      <w:proofErr w:type="spellStart"/>
      <w:r w:rsidRPr="008E5E80">
        <w:rPr>
          <w:rFonts w:ascii="Verdana" w:eastAsia="Times New Roman" w:hAnsi="Verdana" w:cs="Times New Roman"/>
          <w:b/>
          <w:bCs/>
          <w:i/>
          <w:iCs/>
          <w:color w:val="000000"/>
          <w:sz w:val="18"/>
          <w:szCs w:val="18"/>
          <w:lang w:eastAsia="ru-RU"/>
        </w:rPr>
        <w:t>прекурсоры</w:t>
      </w:r>
      <w:proofErr w:type="spellEnd"/>
      <w:r w:rsidRPr="008E5E80">
        <w:rPr>
          <w:rFonts w:ascii="Verdana" w:eastAsia="Times New Roman" w:hAnsi="Verdana" w:cs="Times New Roman"/>
          <w:b/>
          <w:bCs/>
          <w:i/>
          <w:iCs/>
          <w:color w:val="000000"/>
          <w:sz w:val="18"/>
          <w:szCs w:val="18"/>
          <w:lang w:eastAsia="ru-RU"/>
        </w:rPr>
        <w:t>, инструментов или оборудования, находящихся под специальным контролем и используемых для изготовления наркотических средств или психотропных веществ, </w:t>
      </w:r>
      <w:r w:rsidRPr="008E5E80">
        <w:rPr>
          <w:rFonts w:ascii="Verdana" w:eastAsia="Times New Roman" w:hAnsi="Verdana" w:cs="Times New Roman"/>
          <w:color w:val="000000"/>
          <w:sz w:val="18"/>
          <w:szCs w:val="18"/>
          <w:lang w:eastAsia="ru-RU"/>
        </w:rPr>
        <w:t>- лишение свободы на срок от трех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одного года или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То же деяние, совершенное:</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а) группой лиц по предварительному сговору;</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должностным лицом с использованием своего служебного положения;</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в) в отношении наркотических средств, психотропных веществ или их аналогов, растений, содержащих наркотические средства, психотропные вещества, либо их частей, содержащих наркотические средства или психотропные вещества, в значительном размере, - наказывается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полутора лет или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За склонение к потреблению наркотических средств, психотропных веществ или их аналогов </w:t>
      </w:r>
      <w:r w:rsidRPr="008E5E80">
        <w:rPr>
          <w:rFonts w:ascii="Verdana" w:eastAsia="Times New Roman" w:hAnsi="Verdana" w:cs="Times New Roman"/>
          <w:b/>
          <w:bCs/>
          <w:color w:val="000000"/>
          <w:sz w:val="18"/>
          <w:szCs w:val="18"/>
          <w:lang w:eastAsia="ru-RU"/>
        </w:rPr>
        <w:t>статьей 230 УК РФ</w:t>
      </w:r>
      <w:r w:rsidRPr="008E5E80">
        <w:rPr>
          <w:rFonts w:ascii="Verdana" w:eastAsia="Times New Roman" w:hAnsi="Verdana" w:cs="Times New Roman"/>
          <w:color w:val="000000"/>
          <w:sz w:val="18"/>
          <w:szCs w:val="18"/>
          <w:lang w:eastAsia="ru-RU"/>
        </w:rPr>
        <w:t> предусмотрена ответственность в виде ограничения свободы на срок до трех лет, либо арестом на срок до шести месяцев, либо лишением свободы на срок от трех до пяти лет.</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То же деяние, совершенное:</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lastRenderedPageBreak/>
        <w:t>а) группой лиц по предварительному сговору или организованной группой;</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в) в отношении двух или более лиц;</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в) с применением насилия или с угрозой его применения, -</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наказывается лишением свободы на срок от пяти до десяти лет с ограничением свободы на срок до двух лет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Незаконное культивирование растений, содержащих наркотические средства или психотропные вещества либо их </w:t>
      </w:r>
      <w:proofErr w:type="spellStart"/>
      <w:r w:rsidRPr="008E5E80">
        <w:rPr>
          <w:rFonts w:ascii="Verdana" w:eastAsia="Times New Roman" w:hAnsi="Verdana" w:cs="Times New Roman"/>
          <w:color w:val="000000"/>
          <w:sz w:val="18"/>
          <w:szCs w:val="18"/>
          <w:lang w:eastAsia="ru-RU"/>
        </w:rPr>
        <w:t>прекурсоры</w:t>
      </w:r>
      <w:proofErr w:type="spellEnd"/>
      <w:r w:rsidRPr="008E5E80">
        <w:rPr>
          <w:rFonts w:ascii="Verdana" w:eastAsia="Times New Roman" w:hAnsi="Verdana" w:cs="Times New Roman"/>
          <w:color w:val="000000"/>
          <w:sz w:val="18"/>
          <w:szCs w:val="18"/>
          <w:lang w:eastAsia="ru-RU"/>
        </w:rPr>
        <w:t xml:space="preserve">, наказывается штрафом в размере до трехсот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до двух лет, либо обязательными работами на срок до четырехсот восьмидесяти часов, либо ограничением свободы на срок до двух лет, либо лишением свободы на тот же срок.</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Те же деяния, совершенные:</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а) группой лиц по предварительному сговору или организованной группой;</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б) в особо крупном размере, -</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наказываются лишением свободы на срок до восьми лет с ограничением свободы на срок до двух лет либо без такового </w:t>
      </w:r>
      <w:r w:rsidRPr="008E5E80">
        <w:rPr>
          <w:rFonts w:ascii="Verdana" w:eastAsia="Times New Roman" w:hAnsi="Verdana" w:cs="Times New Roman"/>
          <w:b/>
          <w:bCs/>
          <w:color w:val="000000"/>
          <w:sz w:val="18"/>
          <w:szCs w:val="18"/>
          <w:lang w:eastAsia="ru-RU"/>
        </w:rPr>
        <w:t>(ст. 231 УК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Организация либо содержание притонов или систематическое предоставление помещений для потребления наркотических средств, психотропных веществ или их аналогов</w:t>
      </w:r>
      <w:r w:rsidRPr="008E5E80">
        <w:rPr>
          <w:rFonts w:ascii="Verdana" w:eastAsia="Times New Roman" w:hAnsi="Verdana" w:cs="Times New Roman"/>
          <w:color w:val="000000"/>
          <w:sz w:val="18"/>
          <w:szCs w:val="18"/>
          <w:lang w:eastAsia="ru-RU"/>
        </w:rPr>
        <w:t> - наказываются лишением свободы на срок до четырех лет с ограничением свободы на срок до одного года либо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Те же деяния, совершенные группой лиц по предварительному сговору, - наказываются лишением свободы на срок от двух до шести лет с ограничением свободы на срок до двух лет либо без такового </w:t>
      </w:r>
      <w:r w:rsidRPr="008E5E80">
        <w:rPr>
          <w:rFonts w:ascii="Verdana" w:eastAsia="Times New Roman" w:hAnsi="Verdana" w:cs="Times New Roman"/>
          <w:b/>
          <w:bCs/>
          <w:color w:val="000000"/>
          <w:sz w:val="18"/>
          <w:szCs w:val="18"/>
          <w:lang w:eastAsia="ru-RU"/>
        </w:rPr>
        <w:t>(ст. 232 УК РФ).</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Под систематическим предоставлением помещений понимается предоставление помещений более двух раз.</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proofErr w:type="spellStart"/>
      <w:r w:rsidRPr="008E5E80">
        <w:rPr>
          <w:rFonts w:ascii="Verdana" w:eastAsia="Times New Roman" w:hAnsi="Verdana" w:cs="Times New Roman"/>
          <w:color w:val="000000"/>
          <w:sz w:val="18"/>
          <w:szCs w:val="18"/>
          <w:lang w:eastAsia="ru-RU"/>
        </w:rPr>
        <w:t>Наркопритоны</w:t>
      </w:r>
      <w:proofErr w:type="spellEnd"/>
      <w:r w:rsidRPr="008E5E80">
        <w:rPr>
          <w:rFonts w:ascii="Verdana" w:eastAsia="Times New Roman" w:hAnsi="Verdana" w:cs="Times New Roman"/>
          <w:color w:val="000000"/>
          <w:sz w:val="18"/>
          <w:szCs w:val="18"/>
          <w:lang w:eastAsia="ru-RU"/>
        </w:rPr>
        <w:t xml:space="preserve"> являются одним из основных элементов распространения наркомании, способствуют склонению молодежи к потреблению наркотических средств, их сбыту и совершению иных преступлений.</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За год один наркоман может втянуть в употребление, сначала эпизодическое, до 7-12 человек, которые впоследствии могут стать постоянными клиентами </w:t>
      </w:r>
      <w:proofErr w:type="spellStart"/>
      <w:r w:rsidRPr="008E5E80">
        <w:rPr>
          <w:rFonts w:ascii="Verdana" w:eastAsia="Times New Roman" w:hAnsi="Verdana" w:cs="Times New Roman"/>
          <w:color w:val="000000"/>
          <w:sz w:val="18"/>
          <w:szCs w:val="18"/>
          <w:lang w:eastAsia="ru-RU"/>
        </w:rPr>
        <w:t>наркосбытчиков</w:t>
      </w:r>
      <w:proofErr w:type="spellEnd"/>
      <w:r w:rsidRPr="008E5E80">
        <w:rPr>
          <w:rFonts w:ascii="Verdana" w:eastAsia="Times New Roman" w:hAnsi="Verdana" w:cs="Times New Roman"/>
          <w:color w:val="000000"/>
          <w:sz w:val="18"/>
          <w:szCs w:val="18"/>
          <w:lang w:eastAsia="ru-RU"/>
        </w:rPr>
        <w:t>: это соседи-сверстники, друзья, одноклассники и т.д.</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Основные признаки того, что в помещении организован </w:t>
      </w:r>
      <w:proofErr w:type="spellStart"/>
      <w:r w:rsidRPr="008E5E80">
        <w:rPr>
          <w:rFonts w:ascii="Verdana" w:eastAsia="Times New Roman" w:hAnsi="Verdana" w:cs="Times New Roman"/>
          <w:color w:val="000000"/>
          <w:sz w:val="18"/>
          <w:szCs w:val="18"/>
          <w:lang w:eastAsia="ru-RU"/>
        </w:rPr>
        <w:t>наркопритон</w:t>
      </w:r>
      <w:proofErr w:type="spellEnd"/>
      <w:r w:rsidRPr="008E5E80">
        <w:rPr>
          <w:rFonts w:ascii="Verdana" w:eastAsia="Times New Roman" w:hAnsi="Verdana" w:cs="Times New Roman"/>
          <w:color w:val="000000"/>
          <w:sz w:val="18"/>
          <w:szCs w:val="18"/>
          <w:lang w:eastAsia="ru-RU"/>
        </w:rPr>
        <w:t>:</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Молодые люди неопрятного вида в неадекватном состоянии являются довольно частыми посетителями данного помещения, наличие использованных шприцев и упаковок от них, характерный запах химикатов и ацетона – проявляется при кустарном изготовлении наркотических средств из семян мака, маковой соломы, лекарственных препаратов и т.д.</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Президиум Верховного Суда РФ в Обзоре от 27 июня 2012 г. отметил, что "к действиям по содержанию притона можно отнести случаи, когда виновный предоставляет лицу(-</w:t>
      </w:r>
      <w:proofErr w:type="spellStart"/>
      <w:r w:rsidRPr="008E5E80">
        <w:rPr>
          <w:rFonts w:ascii="Verdana" w:eastAsia="Times New Roman" w:hAnsi="Verdana" w:cs="Times New Roman"/>
          <w:color w:val="000000"/>
          <w:sz w:val="18"/>
          <w:szCs w:val="18"/>
          <w:lang w:eastAsia="ru-RU"/>
        </w:rPr>
        <w:t>ам</w:t>
      </w:r>
      <w:proofErr w:type="spellEnd"/>
      <w:r w:rsidRPr="008E5E80">
        <w:rPr>
          <w:rFonts w:ascii="Verdana" w:eastAsia="Times New Roman" w:hAnsi="Verdana" w:cs="Times New Roman"/>
          <w:color w:val="000000"/>
          <w:sz w:val="18"/>
          <w:szCs w:val="18"/>
          <w:lang w:eastAsia="ru-RU"/>
        </w:rPr>
        <w:t>), не проживающему(-им) в данном помещении на законных основаниях, для потребления наркотических средств уже имеющееся у него помещение в целом или его часть, также он может и проживать в этом помещении.</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Согласно ст. 233 УК РФ незаконная выдача либо подделка рецептов или иных документов, дающих право на получение наркотических средств или психотропных веществ,</w:t>
      </w:r>
      <w:r w:rsidRPr="008E5E80">
        <w:rPr>
          <w:rFonts w:ascii="Verdana" w:eastAsia="Times New Roman" w:hAnsi="Verdana" w:cs="Times New Roman"/>
          <w:color w:val="000000"/>
          <w:sz w:val="18"/>
          <w:szCs w:val="18"/>
          <w:lang w:eastAsia="ru-RU"/>
        </w:rPr>
        <w:t xml:space="preserve"> - 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w:t>
      </w:r>
      <w:r w:rsidRPr="008E5E80">
        <w:rPr>
          <w:rFonts w:ascii="Verdana" w:eastAsia="Times New Roman" w:hAnsi="Verdana" w:cs="Times New Roman"/>
          <w:color w:val="000000"/>
          <w:sz w:val="18"/>
          <w:szCs w:val="18"/>
          <w:lang w:eastAsia="ru-RU"/>
        </w:rPr>
        <w:lastRenderedPageBreak/>
        <w:t>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color w:val="000000"/>
          <w:sz w:val="18"/>
          <w:szCs w:val="18"/>
          <w:lang w:eastAsia="ru-RU"/>
        </w:rPr>
        <w:t>Спайс </w:t>
      </w:r>
      <w:r w:rsidRPr="008E5E80">
        <w:rPr>
          <w:rFonts w:ascii="Verdana" w:eastAsia="Times New Roman" w:hAnsi="Verdana" w:cs="Times New Roman"/>
          <w:color w:val="000000"/>
          <w:sz w:val="18"/>
          <w:szCs w:val="18"/>
          <w:lang w:eastAsia="ru-RU"/>
        </w:rPr>
        <w:t xml:space="preserve">(в пер. с англ. «приправа», «специя») – один из брендов синтетических курительных смесей, поставляемых в продажу в виде травы с нанесённым химическим веществом. Обладает </w:t>
      </w:r>
      <w:proofErr w:type="spellStart"/>
      <w:r w:rsidRPr="008E5E80">
        <w:rPr>
          <w:rFonts w:ascii="Verdana" w:eastAsia="Times New Roman" w:hAnsi="Verdana" w:cs="Times New Roman"/>
          <w:color w:val="000000"/>
          <w:sz w:val="18"/>
          <w:szCs w:val="18"/>
          <w:lang w:eastAsia="ru-RU"/>
        </w:rPr>
        <w:t>психоактивным</w:t>
      </w:r>
      <w:proofErr w:type="spellEnd"/>
      <w:r w:rsidRPr="008E5E80">
        <w:rPr>
          <w:rFonts w:ascii="Verdana" w:eastAsia="Times New Roman" w:hAnsi="Verdana" w:cs="Times New Roman"/>
          <w:color w:val="000000"/>
          <w:sz w:val="18"/>
          <w:szCs w:val="18"/>
          <w:lang w:eastAsia="ru-RU"/>
        </w:rPr>
        <w:t xml:space="preserve"> действием, аналогичным действию марихуаны, разновидность травяной курительной смеси, в состав которой входят синтетические вещества, </w:t>
      </w:r>
      <w:proofErr w:type="spellStart"/>
      <w:r w:rsidRPr="008E5E80">
        <w:rPr>
          <w:rFonts w:ascii="Verdana" w:eastAsia="Times New Roman" w:hAnsi="Verdana" w:cs="Times New Roman"/>
          <w:color w:val="000000"/>
          <w:sz w:val="18"/>
          <w:szCs w:val="18"/>
          <w:lang w:eastAsia="ru-RU"/>
        </w:rPr>
        <w:t>энтеогены</w:t>
      </w:r>
      <w:proofErr w:type="spellEnd"/>
      <w:r w:rsidRPr="008E5E80">
        <w:rPr>
          <w:rFonts w:ascii="Verdana" w:eastAsia="Times New Roman" w:hAnsi="Verdana" w:cs="Times New Roman"/>
          <w:color w:val="000000"/>
          <w:sz w:val="18"/>
          <w:szCs w:val="18"/>
          <w:lang w:eastAsia="ru-RU"/>
        </w:rPr>
        <w:t xml:space="preserve"> (растения, в состав которых входят вещества психотропного действия). Появились </w:t>
      </w:r>
      <w:proofErr w:type="spellStart"/>
      <w:r w:rsidRPr="008E5E80">
        <w:rPr>
          <w:rFonts w:ascii="Verdana" w:eastAsia="Times New Roman" w:hAnsi="Verdana" w:cs="Times New Roman"/>
          <w:color w:val="000000"/>
          <w:sz w:val="18"/>
          <w:szCs w:val="18"/>
          <w:lang w:eastAsia="ru-RU"/>
        </w:rPr>
        <w:t>спайсы</w:t>
      </w:r>
      <w:proofErr w:type="spellEnd"/>
      <w:r w:rsidRPr="008E5E80">
        <w:rPr>
          <w:rFonts w:ascii="Verdana" w:eastAsia="Times New Roman" w:hAnsi="Verdana" w:cs="Times New Roman"/>
          <w:color w:val="000000"/>
          <w:sz w:val="18"/>
          <w:szCs w:val="18"/>
          <w:lang w:eastAsia="ru-RU"/>
        </w:rPr>
        <w:t xml:space="preserve"> в начале 21 века в Европе и продавались под видом благовоний. К ним можно отнести следующие растения: </w:t>
      </w:r>
      <w:proofErr w:type="spellStart"/>
      <w:r w:rsidRPr="008E5E80">
        <w:rPr>
          <w:rFonts w:ascii="Verdana" w:eastAsia="Times New Roman" w:hAnsi="Verdana" w:cs="Times New Roman"/>
          <w:color w:val="000000"/>
          <w:sz w:val="18"/>
          <w:szCs w:val="18"/>
          <w:lang w:eastAsia="ru-RU"/>
        </w:rPr>
        <w:t>кратом</w:t>
      </w:r>
      <w:proofErr w:type="spellEnd"/>
      <w:r w:rsidRPr="008E5E80">
        <w:rPr>
          <w:rFonts w:ascii="Verdana" w:eastAsia="Times New Roman" w:hAnsi="Verdana" w:cs="Times New Roman"/>
          <w:color w:val="000000"/>
          <w:sz w:val="18"/>
          <w:szCs w:val="18"/>
          <w:lang w:eastAsia="ru-RU"/>
        </w:rPr>
        <w:t xml:space="preserve">, </w:t>
      </w:r>
      <w:proofErr w:type="spellStart"/>
      <w:r w:rsidRPr="008E5E80">
        <w:rPr>
          <w:rFonts w:ascii="Verdana" w:eastAsia="Times New Roman" w:hAnsi="Verdana" w:cs="Times New Roman"/>
          <w:color w:val="000000"/>
          <w:sz w:val="18"/>
          <w:szCs w:val="18"/>
          <w:lang w:eastAsia="ru-RU"/>
        </w:rPr>
        <w:t>калея</w:t>
      </w:r>
      <w:proofErr w:type="spellEnd"/>
      <w:r w:rsidRPr="008E5E80">
        <w:rPr>
          <w:rFonts w:ascii="Verdana" w:eastAsia="Times New Roman" w:hAnsi="Verdana" w:cs="Times New Roman"/>
          <w:color w:val="000000"/>
          <w:sz w:val="18"/>
          <w:szCs w:val="18"/>
          <w:lang w:eastAsia="ru-RU"/>
        </w:rPr>
        <w:t xml:space="preserve"> </w:t>
      </w:r>
      <w:proofErr w:type="spellStart"/>
      <w:r w:rsidRPr="008E5E80">
        <w:rPr>
          <w:rFonts w:ascii="Verdana" w:eastAsia="Times New Roman" w:hAnsi="Verdana" w:cs="Times New Roman"/>
          <w:color w:val="000000"/>
          <w:sz w:val="18"/>
          <w:szCs w:val="18"/>
          <w:lang w:eastAsia="ru-RU"/>
        </w:rPr>
        <w:t>закатечичи</w:t>
      </w:r>
      <w:proofErr w:type="spellEnd"/>
      <w:r w:rsidRPr="008E5E80">
        <w:rPr>
          <w:rFonts w:ascii="Verdana" w:eastAsia="Times New Roman" w:hAnsi="Verdana" w:cs="Times New Roman"/>
          <w:color w:val="000000"/>
          <w:sz w:val="18"/>
          <w:szCs w:val="18"/>
          <w:lang w:eastAsia="ru-RU"/>
        </w:rPr>
        <w:t xml:space="preserve">, </w:t>
      </w:r>
      <w:proofErr w:type="spellStart"/>
      <w:r w:rsidRPr="008E5E80">
        <w:rPr>
          <w:rFonts w:ascii="Verdana" w:eastAsia="Times New Roman" w:hAnsi="Verdana" w:cs="Times New Roman"/>
          <w:color w:val="000000"/>
          <w:sz w:val="18"/>
          <w:szCs w:val="18"/>
          <w:lang w:eastAsia="ru-RU"/>
        </w:rPr>
        <w:t>йопо</w:t>
      </w:r>
      <w:proofErr w:type="spellEnd"/>
      <w:r w:rsidRPr="008E5E80">
        <w:rPr>
          <w:rFonts w:ascii="Verdana" w:eastAsia="Times New Roman" w:hAnsi="Verdana" w:cs="Times New Roman"/>
          <w:color w:val="000000"/>
          <w:sz w:val="18"/>
          <w:szCs w:val="18"/>
          <w:lang w:eastAsia="ru-RU"/>
        </w:rPr>
        <w:t xml:space="preserve">, орех кола, </w:t>
      </w:r>
      <w:proofErr w:type="spellStart"/>
      <w:r w:rsidRPr="008E5E80">
        <w:rPr>
          <w:rFonts w:ascii="Verdana" w:eastAsia="Times New Roman" w:hAnsi="Verdana" w:cs="Times New Roman"/>
          <w:color w:val="000000"/>
          <w:sz w:val="18"/>
          <w:szCs w:val="18"/>
          <w:lang w:eastAsia="ru-RU"/>
        </w:rPr>
        <w:t>гуарана</w:t>
      </w:r>
      <w:proofErr w:type="spellEnd"/>
      <w:r w:rsidRPr="008E5E80">
        <w:rPr>
          <w:rFonts w:ascii="Verdana" w:eastAsia="Times New Roman" w:hAnsi="Verdana" w:cs="Times New Roman"/>
          <w:color w:val="000000"/>
          <w:sz w:val="18"/>
          <w:szCs w:val="18"/>
          <w:lang w:eastAsia="ru-RU"/>
        </w:rPr>
        <w:t xml:space="preserve"> </w:t>
      </w:r>
      <w:proofErr w:type="spellStart"/>
      <w:r w:rsidRPr="008E5E80">
        <w:rPr>
          <w:rFonts w:ascii="Verdana" w:eastAsia="Times New Roman" w:hAnsi="Verdana" w:cs="Times New Roman"/>
          <w:color w:val="000000"/>
          <w:sz w:val="18"/>
          <w:szCs w:val="18"/>
          <w:lang w:eastAsia="ru-RU"/>
        </w:rPr>
        <w:t>катуаба</w:t>
      </w:r>
      <w:proofErr w:type="spellEnd"/>
      <w:r w:rsidRPr="008E5E80">
        <w:rPr>
          <w:rFonts w:ascii="Verdana" w:eastAsia="Times New Roman" w:hAnsi="Verdana" w:cs="Times New Roman"/>
          <w:color w:val="000000"/>
          <w:sz w:val="18"/>
          <w:szCs w:val="18"/>
          <w:lang w:eastAsia="ru-RU"/>
        </w:rPr>
        <w:t xml:space="preserve">, голубой лотос; </w:t>
      </w:r>
      <w:proofErr w:type="spellStart"/>
      <w:r w:rsidRPr="008E5E80">
        <w:rPr>
          <w:rFonts w:ascii="Verdana" w:eastAsia="Times New Roman" w:hAnsi="Verdana" w:cs="Times New Roman"/>
          <w:color w:val="000000"/>
          <w:sz w:val="18"/>
          <w:szCs w:val="18"/>
          <w:lang w:eastAsia="ru-RU"/>
        </w:rPr>
        <w:t>сальвия</w:t>
      </w:r>
      <w:proofErr w:type="spellEnd"/>
      <w:r w:rsidRPr="008E5E80">
        <w:rPr>
          <w:rFonts w:ascii="Verdana" w:eastAsia="Times New Roman" w:hAnsi="Verdana" w:cs="Times New Roman"/>
          <w:color w:val="000000"/>
          <w:sz w:val="18"/>
          <w:szCs w:val="18"/>
          <w:lang w:eastAsia="ru-RU"/>
        </w:rPr>
        <w:t xml:space="preserve">; гавайская роза. Кроме того, в состав </w:t>
      </w:r>
      <w:proofErr w:type="spellStart"/>
      <w:r w:rsidRPr="008E5E80">
        <w:rPr>
          <w:rFonts w:ascii="Verdana" w:eastAsia="Times New Roman" w:hAnsi="Verdana" w:cs="Times New Roman"/>
          <w:color w:val="000000"/>
          <w:sz w:val="18"/>
          <w:szCs w:val="18"/>
          <w:lang w:eastAsia="ru-RU"/>
        </w:rPr>
        <w:t>спайсов</w:t>
      </w:r>
      <w:proofErr w:type="spellEnd"/>
      <w:r w:rsidRPr="008E5E80">
        <w:rPr>
          <w:rFonts w:ascii="Verdana" w:eastAsia="Times New Roman" w:hAnsi="Verdana" w:cs="Times New Roman"/>
          <w:color w:val="000000"/>
          <w:sz w:val="18"/>
          <w:szCs w:val="18"/>
          <w:lang w:eastAsia="ru-RU"/>
        </w:rPr>
        <w:t xml:space="preserve"> входит специальное вещество JWH-018 (или синтетический </w:t>
      </w:r>
      <w:proofErr w:type="spellStart"/>
      <w:r w:rsidRPr="008E5E80">
        <w:rPr>
          <w:rFonts w:ascii="Verdana" w:eastAsia="Times New Roman" w:hAnsi="Verdana" w:cs="Times New Roman"/>
          <w:color w:val="000000"/>
          <w:sz w:val="18"/>
          <w:szCs w:val="18"/>
          <w:lang w:eastAsia="ru-RU"/>
        </w:rPr>
        <w:t>каннабис</w:t>
      </w:r>
      <w:proofErr w:type="spellEnd"/>
      <w:r w:rsidRPr="008E5E80">
        <w:rPr>
          <w:rFonts w:ascii="Verdana" w:eastAsia="Times New Roman" w:hAnsi="Verdana" w:cs="Times New Roman"/>
          <w:color w:val="000000"/>
          <w:sz w:val="18"/>
          <w:szCs w:val="18"/>
          <w:lang w:eastAsia="ru-RU"/>
        </w:rPr>
        <w:t xml:space="preserve">), который в 5 – 6 раз вреднее натурального. Курительные смеси </w:t>
      </w:r>
      <w:proofErr w:type="spellStart"/>
      <w:r w:rsidRPr="008E5E80">
        <w:rPr>
          <w:rFonts w:ascii="Verdana" w:eastAsia="Times New Roman" w:hAnsi="Verdana" w:cs="Times New Roman"/>
          <w:color w:val="000000"/>
          <w:sz w:val="18"/>
          <w:szCs w:val="18"/>
          <w:lang w:eastAsia="ru-RU"/>
        </w:rPr>
        <w:t>спайсы</w:t>
      </w:r>
      <w:proofErr w:type="spellEnd"/>
      <w:r w:rsidRPr="008E5E80">
        <w:rPr>
          <w:rFonts w:ascii="Verdana" w:eastAsia="Times New Roman" w:hAnsi="Verdana" w:cs="Times New Roman"/>
          <w:color w:val="000000"/>
          <w:sz w:val="18"/>
          <w:szCs w:val="18"/>
          <w:lang w:eastAsia="ru-RU"/>
        </w:rPr>
        <w:t xml:space="preserve"> запрещены во многих странах мира. В России </w:t>
      </w:r>
      <w:proofErr w:type="spellStart"/>
      <w:r w:rsidRPr="008E5E80">
        <w:rPr>
          <w:rFonts w:ascii="Verdana" w:eastAsia="Times New Roman" w:hAnsi="Verdana" w:cs="Times New Roman"/>
          <w:color w:val="000000"/>
          <w:sz w:val="18"/>
          <w:szCs w:val="18"/>
          <w:lang w:eastAsia="ru-RU"/>
        </w:rPr>
        <w:t>спайсы</w:t>
      </w:r>
      <w:proofErr w:type="spellEnd"/>
      <w:r w:rsidRPr="008E5E80">
        <w:rPr>
          <w:rFonts w:ascii="Verdana" w:eastAsia="Times New Roman" w:hAnsi="Verdana" w:cs="Times New Roman"/>
          <w:color w:val="000000"/>
          <w:sz w:val="18"/>
          <w:szCs w:val="18"/>
          <w:lang w:eastAsia="ru-RU"/>
        </w:rPr>
        <w:t xml:space="preserve"> также законодательно запрещены с 2010 года.</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В первую очередь, от употребления подобных курительных смесей страдает человеческая психика, воздействие на нее оказывается, так </w:t>
      </w:r>
      <w:proofErr w:type="gramStart"/>
      <w:r w:rsidRPr="008E5E80">
        <w:rPr>
          <w:rFonts w:ascii="Verdana" w:eastAsia="Times New Roman" w:hAnsi="Verdana" w:cs="Times New Roman"/>
          <w:color w:val="000000"/>
          <w:sz w:val="18"/>
          <w:szCs w:val="18"/>
          <w:lang w:eastAsia="ru-RU"/>
        </w:rPr>
        <w:t>же</w:t>
      </w:r>
      <w:proofErr w:type="gramEnd"/>
      <w:r w:rsidRPr="008E5E80">
        <w:rPr>
          <w:rFonts w:ascii="Verdana" w:eastAsia="Times New Roman" w:hAnsi="Verdana" w:cs="Times New Roman"/>
          <w:color w:val="000000"/>
          <w:sz w:val="18"/>
          <w:szCs w:val="18"/>
          <w:lang w:eastAsia="ru-RU"/>
        </w:rPr>
        <w:t xml:space="preserve"> как и при применении сильнодействующих наркотических веществ. При частом употреблении «спайса» появляются галлюцинации, тревога, рвота, чувство панического страха. Очень часто любители покурить спайса попадают в психиатрическую больницу. </w:t>
      </w:r>
      <w:proofErr w:type="spellStart"/>
      <w:r w:rsidRPr="008E5E80">
        <w:rPr>
          <w:rFonts w:ascii="Verdana" w:eastAsia="Times New Roman" w:hAnsi="Verdana" w:cs="Times New Roman"/>
          <w:color w:val="000000"/>
          <w:sz w:val="18"/>
          <w:szCs w:val="18"/>
          <w:lang w:eastAsia="ru-RU"/>
        </w:rPr>
        <w:t>Спайсы</w:t>
      </w:r>
      <w:proofErr w:type="spellEnd"/>
      <w:r w:rsidRPr="008E5E80">
        <w:rPr>
          <w:rFonts w:ascii="Verdana" w:eastAsia="Times New Roman" w:hAnsi="Verdana" w:cs="Times New Roman"/>
          <w:color w:val="000000"/>
          <w:sz w:val="18"/>
          <w:szCs w:val="18"/>
          <w:lang w:eastAsia="ru-RU"/>
        </w:rPr>
        <w:t xml:space="preserve"> для курения становятся первым шагом на пути перехода к более тяжелым наркотикам.</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b/>
          <w:bCs/>
          <w:i/>
          <w:iCs/>
          <w:color w:val="000000"/>
          <w:sz w:val="18"/>
          <w:szCs w:val="18"/>
          <w:lang w:eastAsia="ru-RU"/>
        </w:rPr>
        <w:t xml:space="preserve">В соответствии со ст. 234.1 УК РФ незаконные производство, изготовление, переработка, хранение, перевозка, пересылка, приобретение, ввоз на территорию Российской Федерации, вывоз с территории Российской Федерации в целях сбыта, а равно незаконный сбыт новых потенциально опасных </w:t>
      </w:r>
      <w:proofErr w:type="spellStart"/>
      <w:r w:rsidRPr="008E5E80">
        <w:rPr>
          <w:rFonts w:ascii="Verdana" w:eastAsia="Times New Roman" w:hAnsi="Verdana" w:cs="Times New Roman"/>
          <w:b/>
          <w:bCs/>
          <w:i/>
          <w:iCs/>
          <w:color w:val="000000"/>
          <w:sz w:val="18"/>
          <w:szCs w:val="18"/>
          <w:lang w:eastAsia="ru-RU"/>
        </w:rPr>
        <w:t>психоактивных</w:t>
      </w:r>
      <w:proofErr w:type="spellEnd"/>
      <w:r w:rsidRPr="008E5E80">
        <w:rPr>
          <w:rFonts w:ascii="Verdana" w:eastAsia="Times New Roman" w:hAnsi="Verdana" w:cs="Times New Roman"/>
          <w:b/>
          <w:bCs/>
          <w:i/>
          <w:iCs/>
          <w:color w:val="000000"/>
          <w:sz w:val="18"/>
          <w:szCs w:val="18"/>
          <w:lang w:eastAsia="ru-RU"/>
        </w:rPr>
        <w:t xml:space="preserve"> веществ, оборот которых в Российской Федерации запрещен</w:t>
      </w:r>
      <w:r w:rsidRPr="008E5E80">
        <w:rPr>
          <w:rFonts w:ascii="Verdana" w:eastAsia="Times New Roman" w:hAnsi="Verdana" w:cs="Times New Roman"/>
          <w:color w:val="000000"/>
          <w:sz w:val="18"/>
          <w:szCs w:val="18"/>
          <w:lang w:eastAsia="ru-RU"/>
        </w:rPr>
        <w:t>, -наказываются штрафом в размере до тридцати тысяч рублей или в размере заработной платы или иного дохода осужденного за период до двух месяцев либо ограничением свободы на срок до двух лет.</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 xml:space="preserve">Те же деяния, совершенные группой лиц по предварительному сговору либо повлекшие по неосторожности причинение тяжкого вреда здоровью человека, - наказываются штрафом в размере до двухсот тысяч рублей или в размере заработной платы или </w:t>
      </w:r>
      <w:proofErr w:type="gramStart"/>
      <w:r w:rsidRPr="008E5E80">
        <w:rPr>
          <w:rFonts w:ascii="Verdana" w:eastAsia="Times New Roman" w:hAnsi="Verdana" w:cs="Times New Roman"/>
          <w:color w:val="000000"/>
          <w:sz w:val="18"/>
          <w:szCs w:val="18"/>
          <w:lang w:eastAsia="ru-RU"/>
        </w:rPr>
        <w:t>иного дохода</w:t>
      </w:r>
      <w:proofErr w:type="gramEnd"/>
      <w:r w:rsidRPr="008E5E80">
        <w:rPr>
          <w:rFonts w:ascii="Verdana" w:eastAsia="Times New Roman" w:hAnsi="Verdana" w:cs="Times New Roman"/>
          <w:color w:val="000000"/>
          <w:sz w:val="18"/>
          <w:szCs w:val="18"/>
          <w:lang w:eastAsia="ru-RU"/>
        </w:rPr>
        <w:t xml:space="preserve"> осужденного за период до одного года, либо обязательными работами на срок до четырехсот восьмидесяти часов, либо принудительными работами на срок до пяти лет, либо лишением свободы на срок до шести лет.</w:t>
      </w:r>
    </w:p>
    <w:p w:rsidR="008E5E80" w:rsidRPr="008E5E80" w:rsidRDefault="008E5E80" w:rsidP="008E5E80">
      <w:pPr>
        <w:shd w:val="clear" w:color="auto" w:fill="FFFFFF"/>
        <w:spacing w:before="100" w:beforeAutospacing="1" w:after="100" w:afterAutospacing="1" w:line="240" w:lineRule="auto"/>
        <w:ind w:firstLine="525"/>
        <w:jc w:val="both"/>
        <w:rPr>
          <w:rFonts w:ascii="Verdana" w:eastAsia="Times New Roman" w:hAnsi="Verdana" w:cs="Times New Roman"/>
          <w:color w:val="000000"/>
          <w:sz w:val="18"/>
          <w:szCs w:val="18"/>
          <w:lang w:eastAsia="ru-RU"/>
        </w:rPr>
      </w:pPr>
      <w:r w:rsidRPr="008E5E80">
        <w:rPr>
          <w:rFonts w:ascii="Verdana" w:eastAsia="Times New Roman" w:hAnsi="Verdana" w:cs="Times New Roman"/>
          <w:color w:val="000000"/>
          <w:sz w:val="18"/>
          <w:szCs w:val="18"/>
          <w:lang w:eastAsia="ru-RU"/>
        </w:rPr>
        <w:t>Уголовной ответственности за незаконное хранение, приобретение, производство, сбыт, пересылку наркотических веществ подлежит лицо, достигшее ко времени совершения вышеуказанных преступлений шестнадцатилетнего возраста. За хищение либо вымогательство наркотических средств или психотропных веществ (ст. 229 УК РФ) уголовная ответственность наступает с четырнадцатилетнего возраста.</w:t>
      </w:r>
    </w:p>
    <w:p w:rsidR="008E5E80" w:rsidRPr="008E5E80" w:rsidRDefault="008E5E80" w:rsidP="008E5E80">
      <w:pPr>
        <w:shd w:val="clear" w:color="auto" w:fill="FFFFFF"/>
        <w:spacing w:before="100" w:beforeAutospacing="1" w:after="100" w:afterAutospacing="1" w:line="240" w:lineRule="auto"/>
        <w:jc w:val="right"/>
        <w:rPr>
          <w:rFonts w:ascii="Verdana" w:eastAsia="Times New Roman" w:hAnsi="Verdana" w:cs="Times New Roman"/>
          <w:i/>
          <w:iCs/>
          <w:color w:val="000000"/>
          <w:sz w:val="18"/>
          <w:szCs w:val="18"/>
          <w:lang w:eastAsia="ru-RU"/>
        </w:rPr>
      </w:pPr>
      <w:r w:rsidRPr="008E5E80">
        <w:rPr>
          <w:rFonts w:ascii="Verdana" w:eastAsia="Times New Roman" w:hAnsi="Verdana" w:cs="Times New Roman"/>
          <w:i/>
          <w:iCs/>
          <w:color w:val="000000"/>
          <w:sz w:val="18"/>
          <w:szCs w:val="18"/>
          <w:lang w:eastAsia="ru-RU"/>
        </w:rPr>
        <w:t>Материал подготовлен с использованием СПС «Консультант плюс».</w:t>
      </w:r>
    </w:p>
    <w:p w:rsidR="0062133A" w:rsidRPr="0062133A" w:rsidRDefault="0062133A" w:rsidP="0062133A">
      <w:pPr>
        <w:shd w:val="clear" w:color="auto" w:fill="FFFFFF"/>
        <w:spacing w:after="0" w:line="240" w:lineRule="auto"/>
        <w:outlineLvl w:val="0"/>
        <w:rPr>
          <w:rFonts w:ascii="Times New Roman" w:eastAsia="Times New Roman" w:hAnsi="Times New Roman" w:cs="Times New Roman"/>
          <w:color w:val="000000"/>
          <w:kern w:val="36"/>
          <w:sz w:val="44"/>
          <w:szCs w:val="48"/>
          <w:lang w:eastAsia="ru-RU"/>
        </w:rPr>
      </w:pPr>
      <w:r w:rsidRPr="0062133A">
        <w:rPr>
          <w:rFonts w:ascii="Times New Roman" w:eastAsia="Times New Roman" w:hAnsi="Times New Roman" w:cs="Times New Roman"/>
          <w:color w:val="000000"/>
          <w:kern w:val="36"/>
          <w:sz w:val="44"/>
          <w:szCs w:val="48"/>
          <w:lang w:eastAsia="ru-RU"/>
        </w:rPr>
        <w:t>УНК МВД по Чеченской Республике (УНК МВД по ЧР)</w:t>
      </w:r>
    </w:p>
    <w:p w:rsidR="0062133A" w:rsidRPr="00EE5E72" w:rsidRDefault="0062133A" w:rsidP="0062133A">
      <w:pPr>
        <w:shd w:val="clear" w:color="auto" w:fill="FFFFFF"/>
        <w:spacing w:before="150" w:after="150" w:line="240" w:lineRule="auto"/>
        <w:rPr>
          <w:rFonts w:ascii="Arial" w:eastAsia="Times New Roman" w:hAnsi="Arial" w:cs="Arial"/>
          <w:color w:val="000000"/>
          <w:sz w:val="24"/>
          <w:szCs w:val="24"/>
          <w:lang w:eastAsia="ru-RU"/>
        </w:rPr>
      </w:pPr>
      <w:proofErr w:type="spellStart"/>
      <w:r w:rsidRPr="00EE5E72">
        <w:rPr>
          <w:rFonts w:ascii="Arial" w:eastAsia="Times New Roman" w:hAnsi="Arial" w:cs="Arial"/>
          <w:b/>
          <w:bCs/>
          <w:color w:val="000000"/>
          <w:sz w:val="24"/>
          <w:szCs w:val="24"/>
          <w:lang w:eastAsia="ru-RU"/>
        </w:rPr>
        <w:t>г.Грозный</w:t>
      </w:r>
      <w:proofErr w:type="spellEnd"/>
      <w:r w:rsidRPr="00EE5E72">
        <w:rPr>
          <w:rFonts w:ascii="Arial" w:eastAsia="Times New Roman" w:hAnsi="Arial" w:cs="Arial"/>
          <w:b/>
          <w:bCs/>
          <w:color w:val="000000"/>
          <w:sz w:val="24"/>
          <w:szCs w:val="24"/>
          <w:lang w:eastAsia="ru-RU"/>
        </w:rPr>
        <w:t>, ул. им. Виктора Кан-Калика, 60</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proofErr w:type="spellStart"/>
      <w:r w:rsidRPr="00EE5E72">
        <w:rPr>
          <w:rFonts w:ascii="Arial" w:eastAsia="Times New Roman" w:hAnsi="Arial" w:cs="Arial"/>
          <w:color w:val="000000"/>
          <w:sz w:val="24"/>
          <w:szCs w:val="24"/>
          <w:lang w:eastAsia="ru-RU"/>
        </w:rPr>
        <w:t>И.о</w:t>
      </w:r>
      <w:proofErr w:type="spellEnd"/>
      <w:r w:rsidRPr="00EE5E72">
        <w:rPr>
          <w:rFonts w:ascii="Arial" w:eastAsia="Times New Roman" w:hAnsi="Arial" w:cs="Arial"/>
          <w:color w:val="000000"/>
          <w:sz w:val="24"/>
          <w:szCs w:val="24"/>
          <w:lang w:eastAsia="ru-RU"/>
        </w:rPr>
        <w:t xml:space="preserve">. начальника подполковник полиции - </w:t>
      </w:r>
      <w:proofErr w:type="spellStart"/>
      <w:r w:rsidRPr="00EE5E72">
        <w:rPr>
          <w:rFonts w:ascii="Arial" w:eastAsia="Times New Roman" w:hAnsi="Arial" w:cs="Arial"/>
          <w:color w:val="000000"/>
          <w:sz w:val="24"/>
          <w:szCs w:val="24"/>
          <w:lang w:eastAsia="ru-RU"/>
        </w:rPr>
        <w:t>Делимханов</w:t>
      </w:r>
      <w:proofErr w:type="spellEnd"/>
      <w:r w:rsidRPr="00EE5E72">
        <w:rPr>
          <w:rFonts w:ascii="Arial" w:eastAsia="Times New Roman" w:hAnsi="Arial" w:cs="Arial"/>
          <w:color w:val="000000"/>
          <w:sz w:val="24"/>
          <w:szCs w:val="24"/>
          <w:lang w:eastAsia="ru-RU"/>
        </w:rPr>
        <w:t xml:space="preserve"> </w:t>
      </w:r>
      <w:proofErr w:type="spellStart"/>
      <w:r w:rsidRPr="00EE5E72">
        <w:rPr>
          <w:rFonts w:ascii="Arial" w:eastAsia="Times New Roman" w:hAnsi="Arial" w:cs="Arial"/>
          <w:color w:val="000000"/>
          <w:sz w:val="24"/>
          <w:szCs w:val="24"/>
          <w:lang w:eastAsia="ru-RU"/>
        </w:rPr>
        <w:t>Гайрбек</w:t>
      </w:r>
      <w:proofErr w:type="spellEnd"/>
      <w:r w:rsidRPr="00EE5E72">
        <w:rPr>
          <w:rFonts w:ascii="Arial" w:eastAsia="Times New Roman" w:hAnsi="Arial" w:cs="Arial"/>
          <w:color w:val="000000"/>
          <w:sz w:val="24"/>
          <w:szCs w:val="24"/>
          <w:lang w:eastAsia="ru-RU"/>
        </w:rPr>
        <w:t xml:space="preserve"> </w:t>
      </w:r>
      <w:proofErr w:type="spellStart"/>
      <w:r w:rsidRPr="00EE5E72">
        <w:rPr>
          <w:rFonts w:ascii="Arial" w:eastAsia="Times New Roman" w:hAnsi="Arial" w:cs="Arial"/>
          <w:color w:val="000000"/>
          <w:sz w:val="24"/>
          <w:szCs w:val="24"/>
          <w:lang w:eastAsia="ru-RU"/>
        </w:rPr>
        <w:t>Заурбекович</w:t>
      </w:r>
      <w:proofErr w:type="spellEnd"/>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b/>
          <w:bCs/>
          <w:color w:val="000000"/>
          <w:sz w:val="24"/>
          <w:szCs w:val="24"/>
          <w:lang w:eastAsia="ru-RU"/>
        </w:rPr>
        <w:t>Тел.: 22-24-60; 22-22-62</w:t>
      </w:r>
      <w:bookmarkStart w:id="0" w:name="_GoBack"/>
      <w:bookmarkEnd w:id="0"/>
    </w:p>
    <w:p w:rsidR="0062133A" w:rsidRDefault="0062133A" w:rsidP="0062133A"/>
    <w:p w:rsidR="0062133A" w:rsidRPr="00EE5E72" w:rsidRDefault="0062133A" w:rsidP="0062133A">
      <w:pPr>
        <w:shd w:val="clear" w:color="auto" w:fill="FFFFFF"/>
        <w:spacing w:after="0" w:line="240" w:lineRule="auto"/>
        <w:outlineLvl w:val="0"/>
        <w:rPr>
          <w:rFonts w:ascii="Arial" w:eastAsia="Times New Roman" w:hAnsi="Arial" w:cs="Arial"/>
          <w:color w:val="000000"/>
          <w:kern w:val="36"/>
          <w:sz w:val="48"/>
          <w:szCs w:val="48"/>
          <w:lang w:eastAsia="ru-RU"/>
        </w:rPr>
      </w:pPr>
      <w:r w:rsidRPr="00EE5E72">
        <w:rPr>
          <w:rFonts w:ascii="Arial" w:eastAsia="Times New Roman" w:hAnsi="Arial" w:cs="Arial"/>
          <w:color w:val="000000"/>
          <w:kern w:val="36"/>
          <w:sz w:val="48"/>
          <w:szCs w:val="48"/>
          <w:lang w:eastAsia="ru-RU"/>
        </w:rPr>
        <w:lastRenderedPageBreak/>
        <w:t>Экстренный вызов</w:t>
      </w:r>
    </w:p>
    <w:tbl>
      <w:tblPr>
        <w:tblW w:w="9435" w:type="dxa"/>
        <w:tblBorders>
          <w:top w:val="single" w:sz="6" w:space="0" w:color="CECECE"/>
          <w:left w:val="single" w:sz="6" w:space="0" w:color="CECECE"/>
          <w:bottom w:val="single" w:sz="6" w:space="0" w:color="CECECE"/>
          <w:right w:val="single" w:sz="6" w:space="0" w:color="CECECE"/>
        </w:tblBorders>
        <w:tblCellMar>
          <w:left w:w="0" w:type="dxa"/>
          <w:right w:w="0" w:type="dxa"/>
        </w:tblCellMar>
        <w:tblLook w:val="04A0" w:firstRow="1" w:lastRow="0" w:firstColumn="1" w:lastColumn="0" w:noHBand="0" w:noVBand="1"/>
      </w:tblPr>
      <w:tblGrid>
        <w:gridCol w:w="6743"/>
        <w:gridCol w:w="2692"/>
      </w:tblGrid>
      <w:tr w:rsidR="0062133A" w:rsidRPr="00EE5E72" w:rsidTr="004E54DD">
        <w:tc>
          <w:tcPr>
            <w:tcW w:w="424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b/>
                <w:bCs/>
                <w:color w:val="000000"/>
                <w:sz w:val="24"/>
                <w:szCs w:val="24"/>
                <w:lang w:eastAsia="ru-RU"/>
              </w:rPr>
              <w:t>Единый экстренный канал помощи   (для любых операторов мобильной связи)</w:t>
            </w:r>
            <w:r w:rsidRPr="00EE5E72">
              <w:rPr>
                <w:rFonts w:ascii="Times New Roman" w:eastAsia="Times New Roman" w:hAnsi="Times New Roman" w:cs="Times New Roman"/>
                <w:color w:val="000000"/>
                <w:sz w:val="24"/>
                <w:szCs w:val="24"/>
                <w:lang w:eastAsia="ru-RU"/>
              </w:rPr>
              <w:t> </w:t>
            </w:r>
          </w:p>
        </w:tc>
        <w:tc>
          <w:tcPr>
            <w:tcW w:w="169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color w:val="000000"/>
                <w:sz w:val="24"/>
                <w:szCs w:val="24"/>
                <w:lang w:eastAsia="ru-RU"/>
              </w:rPr>
              <w:t>      </w:t>
            </w:r>
            <w:r w:rsidRPr="00EE5E72">
              <w:rPr>
                <w:rFonts w:ascii="Times New Roman" w:eastAsia="Times New Roman" w:hAnsi="Times New Roman" w:cs="Times New Roman"/>
                <w:b/>
                <w:bCs/>
                <w:color w:val="000000"/>
                <w:sz w:val="24"/>
                <w:szCs w:val="24"/>
                <w:lang w:eastAsia="ru-RU"/>
              </w:rPr>
              <w:t> </w:t>
            </w:r>
          </w:p>
          <w:p w:rsidR="0062133A" w:rsidRPr="00EE5E72" w:rsidRDefault="0062133A" w:rsidP="004E54DD">
            <w:pPr>
              <w:spacing w:after="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b/>
                <w:bCs/>
                <w:color w:val="000000"/>
                <w:sz w:val="24"/>
                <w:szCs w:val="24"/>
                <w:lang w:eastAsia="ru-RU"/>
              </w:rPr>
              <w:t>     102/112</w:t>
            </w:r>
          </w:p>
        </w:tc>
      </w:tr>
      <w:tr w:rsidR="0062133A" w:rsidRPr="00EE5E72" w:rsidTr="004E54DD">
        <w:tc>
          <w:tcPr>
            <w:tcW w:w="424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sz w:val="24"/>
                <w:szCs w:val="24"/>
                <w:lang w:eastAsia="ru-RU"/>
              </w:rPr>
            </w:pPr>
            <w:r w:rsidRPr="00EE5E72">
              <w:rPr>
                <w:rFonts w:ascii="Times New Roman" w:eastAsia="Times New Roman" w:hAnsi="Times New Roman" w:cs="Times New Roman"/>
                <w:b/>
                <w:bCs/>
                <w:sz w:val="24"/>
                <w:szCs w:val="24"/>
                <w:lang w:eastAsia="ru-RU"/>
              </w:rPr>
              <w:t>Для любых операторов мобильной связи  </w:t>
            </w:r>
          </w:p>
        </w:tc>
        <w:tc>
          <w:tcPr>
            <w:tcW w:w="169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sz w:val="24"/>
                <w:szCs w:val="24"/>
                <w:lang w:eastAsia="ru-RU"/>
              </w:rPr>
            </w:pPr>
            <w:r w:rsidRPr="00EE5E72">
              <w:rPr>
                <w:rFonts w:ascii="Times New Roman" w:eastAsia="Times New Roman" w:hAnsi="Times New Roman" w:cs="Times New Roman"/>
                <w:sz w:val="24"/>
                <w:szCs w:val="24"/>
                <w:lang w:eastAsia="ru-RU"/>
              </w:rPr>
              <w:t>       102</w:t>
            </w:r>
          </w:p>
        </w:tc>
      </w:tr>
      <w:tr w:rsidR="0062133A" w:rsidRPr="00EE5E72" w:rsidTr="004E54DD">
        <w:tc>
          <w:tcPr>
            <w:tcW w:w="424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color w:val="000000"/>
                <w:sz w:val="24"/>
                <w:szCs w:val="24"/>
                <w:lang w:eastAsia="ru-RU"/>
              </w:rPr>
              <w:t>МТС</w:t>
            </w:r>
          </w:p>
        </w:tc>
        <w:tc>
          <w:tcPr>
            <w:tcW w:w="169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color w:val="000000"/>
                <w:sz w:val="24"/>
                <w:szCs w:val="24"/>
                <w:lang w:eastAsia="ru-RU"/>
              </w:rPr>
              <w:t>      112</w:t>
            </w:r>
          </w:p>
        </w:tc>
      </w:tr>
      <w:tr w:rsidR="0062133A" w:rsidRPr="00EE5E72" w:rsidTr="004E54DD">
        <w:tc>
          <w:tcPr>
            <w:tcW w:w="424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sz w:val="24"/>
                <w:szCs w:val="24"/>
                <w:lang w:eastAsia="ru-RU"/>
              </w:rPr>
            </w:pPr>
            <w:r w:rsidRPr="00EE5E72">
              <w:rPr>
                <w:rFonts w:ascii="Times New Roman" w:eastAsia="Times New Roman" w:hAnsi="Times New Roman" w:cs="Times New Roman"/>
                <w:sz w:val="24"/>
                <w:szCs w:val="24"/>
                <w:lang w:eastAsia="ru-RU"/>
              </w:rPr>
              <w:t>Билайн</w:t>
            </w:r>
          </w:p>
        </w:tc>
        <w:tc>
          <w:tcPr>
            <w:tcW w:w="169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sz w:val="24"/>
                <w:szCs w:val="24"/>
                <w:lang w:eastAsia="ru-RU"/>
              </w:rPr>
            </w:pPr>
            <w:r w:rsidRPr="00EE5E72">
              <w:rPr>
                <w:rFonts w:ascii="Times New Roman" w:eastAsia="Times New Roman" w:hAnsi="Times New Roman" w:cs="Times New Roman"/>
                <w:sz w:val="24"/>
                <w:szCs w:val="24"/>
                <w:lang w:eastAsia="ru-RU"/>
              </w:rPr>
              <w:t>       002</w:t>
            </w:r>
          </w:p>
        </w:tc>
      </w:tr>
      <w:tr w:rsidR="0062133A" w:rsidRPr="00EE5E72" w:rsidTr="004E54DD">
        <w:tc>
          <w:tcPr>
            <w:tcW w:w="424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color w:val="000000"/>
                <w:sz w:val="24"/>
                <w:szCs w:val="24"/>
                <w:lang w:eastAsia="ru-RU"/>
              </w:rPr>
              <w:t>Мегафон</w:t>
            </w:r>
          </w:p>
        </w:tc>
        <w:tc>
          <w:tcPr>
            <w:tcW w:w="169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color w:val="000000"/>
                <w:sz w:val="24"/>
                <w:szCs w:val="24"/>
                <w:lang w:eastAsia="ru-RU"/>
              </w:rPr>
              <w:t>  02 (или 020)</w:t>
            </w:r>
          </w:p>
        </w:tc>
      </w:tr>
      <w:tr w:rsidR="0062133A" w:rsidRPr="00EE5E72" w:rsidTr="004E54DD">
        <w:tc>
          <w:tcPr>
            <w:tcW w:w="424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sz w:val="24"/>
                <w:szCs w:val="24"/>
                <w:lang w:eastAsia="ru-RU"/>
              </w:rPr>
            </w:pPr>
            <w:r w:rsidRPr="00EE5E72">
              <w:rPr>
                <w:rFonts w:ascii="Times New Roman" w:eastAsia="Times New Roman" w:hAnsi="Times New Roman" w:cs="Times New Roman"/>
                <w:sz w:val="24"/>
                <w:szCs w:val="24"/>
                <w:lang w:eastAsia="ru-RU"/>
              </w:rPr>
              <w:t>Скайлинк</w:t>
            </w:r>
          </w:p>
        </w:tc>
        <w:tc>
          <w:tcPr>
            <w:tcW w:w="169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sz w:val="24"/>
                <w:szCs w:val="24"/>
                <w:lang w:eastAsia="ru-RU"/>
              </w:rPr>
            </w:pPr>
            <w:r w:rsidRPr="00EE5E72">
              <w:rPr>
                <w:rFonts w:ascii="Times New Roman" w:eastAsia="Times New Roman" w:hAnsi="Times New Roman" w:cs="Times New Roman"/>
                <w:sz w:val="24"/>
                <w:szCs w:val="24"/>
                <w:lang w:eastAsia="ru-RU"/>
              </w:rPr>
              <w:t>          02</w:t>
            </w:r>
          </w:p>
        </w:tc>
      </w:tr>
      <w:tr w:rsidR="0062133A" w:rsidRPr="00EE5E72" w:rsidTr="004E54DD">
        <w:tc>
          <w:tcPr>
            <w:tcW w:w="424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color w:val="000000"/>
                <w:sz w:val="24"/>
                <w:szCs w:val="24"/>
                <w:lang w:eastAsia="ru-RU"/>
              </w:rPr>
              <w:t>Tele2 Россия</w:t>
            </w:r>
          </w:p>
        </w:tc>
        <w:tc>
          <w:tcPr>
            <w:tcW w:w="1695" w:type="dxa"/>
            <w:tcBorders>
              <w:top w:val="single" w:sz="6" w:space="0" w:color="CECECE"/>
              <w:left w:val="single" w:sz="6" w:space="0" w:color="CECECE"/>
              <w:bottom w:val="single" w:sz="6" w:space="0" w:color="CECECE"/>
              <w:right w:val="single" w:sz="6" w:space="0" w:color="CECECE"/>
            </w:tcBorders>
            <w:tcMar>
              <w:top w:w="60" w:type="dxa"/>
              <w:left w:w="75" w:type="dxa"/>
              <w:bottom w:w="60" w:type="dxa"/>
              <w:right w:w="75" w:type="dxa"/>
            </w:tcMar>
            <w:hideMark/>
          </w:tcPr>
          <w:p w:rsidR="0062133A" w:rsidRPr="00EE5E72" w:rsidRDefault="0062133A" w:rsidP="004E54DD">
            <w:pPr>
              <w:spacing w:before="150" w:after="150" w:line="408" w:lineRule="atLeast"/>
              <w:rPr>
                <w:rFonts w:ascii="Times New Roman" w:eastAsia="Times New Roman" w:hAnsi="Times New Roman" w:cs="Times New Roman"/>
                <w:color w:val="000000"/>
                <w:sz w:val="24"/>
                <w:szCs w:val="24"/>
                <w:lang w:eastAsia="ru-RU"/>
              </w:rPr>
            </w:pPr>
            <w:r w:rsidRPr="00EE5E72">
              <w:rPr>
                <w:rFonts w:ascii="Times New Roman" w:eastAsia="Times New Roman" w:hAnsi="Times New Roman" w:cs="Times New Roman"/>
                <w:color w:val="000000"/>
                <w:sz w:val="24"/>
                <w:szCs w:val="24"/>
                <w:lang w:eastAsia="ru-RU"/>
              </w:rPr>
              <w:t>        020</w:t>
            </w:r>
          </w:p>
        </w:tc>
      </w:tr>
    </w:tbl>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 </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b/>
          <w:bCs/>
          <w:color w:val="000000"/>
          <w:sz w:val="24"/>
          <w:szCs w:val="24"/>
          <w:lang w:eastAsia="ru-RU"/>
        </w:rPr>
        <w:t xml:space="preserve">Дежурная </w:t>
      </w:r>
      <w:proofErr w:type="gramStart"/>
      <w:r w:rsidRPr="00EE5E72">
        <w:rPr>
          <w:rFonts w:ascii="Arial" w:eastAsia="Times New Roman" w:hAnsi="Arial" w:cs="Arial"/>
          <w:b/>
          <w:bCs/>
          <w:color w:val="000000"/>
          <w:sz w:val="24"/>
          <w:szCs w:val="24"/>
          <w:lang w:eastAsia="ru-RU"/>
        </w:rPr>
        <w:t>часть: </w:t>
      </w:r>
      <w:r w:rsidRPr="00EE5E72">
        <w:rPr>
          <w:rFonts w:ascii="Arial" w:eastAsia="Times New Roman" w:hAnsi="Arial" w:cs="Arial"/>
          <w:b/>
          <w:bCs/>
          <w:color w:val="FF0000"/>
          <w:sz w:val="24"/>
          <w:szCs w:val="24"/>
          <w:lang w:eastAsia="ru-RU"/>
        </w:rPr>
        <w:t> 8712</w:t>
      </w:r>
      <w:proofErr w:type="gramEnd"/>
      <w:r w:rsidRPr="00EE5E72">
        <w:rPr>
          <w:rFonts w:ascii="Arial" w:eastAsia="Times New Roman" w:hAnsi="Arial" w:cs="Arial"/>
          <w:b/>
          <w:bCs/>
          <w:color w:val="FF0000"/>
          <w:sz w:val="24"/>
          <w:szCs w:val="24"/>
          <w:lang w:eastAsia="ru-RU"/>
        </w:rPr>
        <w:t>-29-64-46</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В МВД по Чеченской Республике (</w:t>
      </w:r>
      <w:proofErr w:type="spellStart"/>
      <w:r w:rsidRPr="00EE5E72">
        <w:rPr>
          <w:rFonts w:ascii="Arial" w:eastAsia="Times New Roman" w:hAnsi="Arial" w:cs="Arial"/>
          <w:color w:val="000000"/>
          <w:sz w:val="24"/>
          <w:szCs w:val="24"/>
          <w:lang w:eastAsia="ru-RU"/>
        </w:rPr>
        <w:t>г.Грозный</w:t>
      </w:r>
      <w:proofErr w:type="spellEnd"/>
      <w:r w:rsidRPr="00EE5E72">
        <w:rPr>
          <w:rFonts w:ascii="Arial" w:eastAsia="Times New Roman" w:hAnsi="Arial" w:cs="Arial"/>
          <w:color w:val="000000"/>
          <w:sz w:val="24"/>
          <w:szCs w:val="24"/>
          <w:lang w:eastAsia="ru-RU"/>
        </w:rPr>
        <w:t xml:space="preserve"> </w:t>
      </w:r>
      <w:proofErr w:type="spellStart"/>
      <w:r w:rsidRPr="00EE5E72">
        <w:rPr>
          <w:rFonts w:ascii="Arial" w:eastAsia="Times New Roman" w:hAnsi="Arial" w:cs="Arial"/>
          <w:color w:val="000000"/>
          <w:sz w:val="24"/>
          <w:szCs w:val="24"/>
          <w:lang w:eastAsia="ru-RU"/>
        </w:rPr>
        <w:t>пр.Исаева</w:t>
      </w:r>
      <w:proofErr w:type="spellEnd"/>
      <w:r w:rsidRPr="00EE5E72">
        <w:rPr>
          <w:rFonts w:ascii="Arial" w:eastAsia="Times New Roman" w:hAnsi="Arial" w:cs="Arial"/>
          <w:color w:val="000000"/>
          <w:sz w:val="24"/>
          <w:szCs w:val="24"/>
          <w:lang w:eastAsia="ru-RU"/>
        </w:rPr>
        <w:t>, 21) также функционирует </w:t>
      </w:r>
      <w:r w:rsidRPr="00EE5E72">
        <w:rPr>
          <w:rFonts w:ascii="Arial" w:eastAsia="Times New Roman" w:hAnsi="Arial" w:cs="Arial"/>
          <w:b/>
          <w:bCs/>
          <w:color w:val="000000"/>
          <w:sz w:val="24"/>
          <w:szCs w:val="24"/>
          <w:lang w:eastAsia="ru-RU"/>
        </w:rPr>
        <w:t>телефон доверия</w:t>
      </w:r>
      <w:r w:rsidRPr="00EE5E72">
        <w:rPr>
          <w:rFonts w:ascii="Arial" w:eastAsia="Times New Roman" w:hAnsi="Arial" w:cs="Arial"/>
          <w:b/>
          <w:bCs/>
          <w:color w:val="FF0000"/>
          <w:sz w:val="24"/>
          <w:szCs w:val="24"/>
          <w:lang w:eastAsia="ru-RU"/>
        </w:rPr>
        <w:t>   8712 29-64-29</w:t>
      </w:r>
      <w:r w:rsidRPr="00EE5E72">
        <w:rPr>
          <w:rFonts w:ascii="Arial" w:eastAsia="Times New Roman" w:hAnsi="Arial" w:cs="Arial"/>
          <w:color w:val="000000"/>
          <w:sz w:val="24"/>
          <w:szCs w:val="24"/>
          <w:lang w:eastAsia="ru-RU"/>
        </w:rPr>
        <w:t>, по которому граждане республики могут сообщить об известных им фактах правонарушений.</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 xml:space="preserve">В УМВД РФ по </w:t>
      </w:r>
      <w:proofErr w:type="spellStart"/>
      <w:r w:rsidRPr="00EE5E72">
        <w:rPr>
          <w:rFonts w:ascii="Arial" w:eastAsia="Times New Roman" w:hAnsi="Arial" w:cs="Arial"/>
          <w:color w:val="000000"/>
          <w:sz w:val="24"/>
          <w:szCs w:val="24"/>
          <w:lang w:eastAsia="ru-RU"/>
        </w:rPr>
        <w:t>г.Грозный</w:t>
      </w:r>
      <w:proofErr w:type="spellEnd"/>
      <w:r w:rsidRPr="00EE5E72">
        <w:rPr>
          <w:rFonts w:ascii="Arial" w:eastAsia="Times New Roman" w:hAnsi="Arial" w:cs="Arial"/>
          <w:color w:val="000000"/>
          <w:sz w:val="24"/>
          <w:szCs w:val="24"/>
          <w:lang w:eastAsia="ru-RU"/>
        </w:rPr>
        <w:t xml:space="preserve"> (</w:t>
      </w:r>
      <w:proofErr w:type="spellStart"/>
      <w:r w:rsidRPr="00EE5E72">
        <w:rPr>
          <w:rFonts w:ascii="Arial" w:eastAsia="Times New Roman" w:hAnsi="Arial" w:cs="Arial"/>
          <w:color w:val="000000"/>
          <w:sz w:val="24"/>
          <w:szCs w:val="24"/>
          <w:lang w:eastAsia="ru-RU"/>
        </w:rPr>
        <w:t>г.Грозный</w:t>
      </w:r>
      <w:proofErr w:type="spellEnd"/>
      <w:r w:rsidRPr="00EE5E72">
        <w:rPr>
          <w:rFonts w:ascii="Arial" w:eastAsia="Times New Roman" w:hAnsi="Arial" w:cs="Arial"/>
          <w:color w:val="000000"/>
          <w:sz w:val="24"/>
          <w:szCs w:val="24"/>
          <w:lang w:eastAsia="ru-RU"/>
        </w:rPr>
        <w:t xml:space="preserve"> </w:t>
      </w:r>
      <w:proofErr w:type="spellStart"/>
      <w:r w:rsidRPr="00EE5E72">
        <w:rPr>
          <w:rFonts w:ascii="Arial" w:eastAsia="Times New Roman" w:hAnsi="Arial" w:cs="Arial"/>
          <w:color w:val="000000"/>
          <w:sz w:val="24"/>
          <w:szCs w:val="24"/>
          <w:lang w:eastAsia="ru-RU"/>
        </w:rPr>
        <w:t>пр.Исаева</w:t>
      </w:r>
      <w:proofErr w:type="spellEnd"/>
      <w:r w:rsidRPr="00EE5E72">
        <w:rPr>
          <w:rFonts w:ascii="Arial" w:eastAsia="Times New Roman" w:hAnsi="Arial" w:cs="Arial"/>
          <w:color w:val="000000"/>
          <w:sz w:val="24"/>
          <w:szCs w:val="24"/>
          <w:lang w:eastAsia="ru-RU"/>
        </w:rPr>
        <w:t>, 36) функционирует телефон «</w:t>
      </w:r>
      <w:r w:rsidRPr="00EE5E72">
        <w:rPr>
          <w:rFonts w:ascii="Arial" w:eastAsia="Times New Roman" w:hAnsi="Arial" w:cs="Arial"/>
          <w:b/>
          <w:bCs/>
          <w:color w:val="FF0000"/>
          <w:sz w:val="24"/>
          <w:szCs w:val="24"/>
          <w:lang w:eastAsia="ru-RU"/>
        </w:rPr>
        <w:t>02</w:t>
      </w:r>
      <w:r w:rsidRPr="00EE5E72">
        <w:rPr>
          <w:rFonts w:ascii="Arial" w:eastAsia="Times New Roman" w:hAnsi="Arial" w:cs="Arial"/>
          <w:color w:val="000000"/>
          <w:sz w:val="24"/>
          <w:szCs w:val="24"/>
          <w:lang w:eastAsia="ru-RU"/>
        </w:rPr>
        <w:t>», по которому также можно обратиться с заявлением или сообщением об известных фактах преступлений или происшествий.</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b/>
          <w:bCs/>
          <w:color w:val="000000"/>
          <w:sz w:val="24"/>
          <w:szCs w:val="24"/>
          <w:lang w:eastAsia="ru-RU"/>
        </w:rPr>
        <w:t>Телефон доверия, установленный в инспекции по личному составу Управления кадров МВД по ЧР. </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Приказом Министра внутренних дел по Чеченской Республике в целях предупреждения правонарушений со стороны сотрудников органов внутренних дел республики, укрепления дисциплины и их деятельности, в министерстве внутренних дел организован и функционирует телефон доверия.</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lastRenderedPageBreak/>
        <w:t>Обо всех фактах противоправных действий, допущенных сотрудниками правоохранительных органов, жители республики могут сообщить по </w:t>
      </w:r>
      <w:r w:rsidRPr="00EE5E72">
        <w:rPr>
          <w:rFonts w:ascii="Arial" w:eastAsia="Times New Roman" w:hAnsi="Arial" w:cs="Arial"/>
          <w:b/>
          <w:bCs/>
          <w:color w:val="000000"/>
          <w:sz w:val="24"/>
          <w:szCs w:val="24"/>
          <w:lang w:eastAsia="ru-RU"/>
        </w:rPr>
        <w:t>телефону доверия</w:t>
      </w:r>
      <w:r w:rsidRPr="00EE5E72">
        <w:rPr>
          <w:rFonts w:ascii="Arial" w:eastAsia="Times New Roman" w:hAnsi="Arial" w:cs="Arial"/>
          <w:b/>
          <w:bCs/>
          <w:color w:val="FF0000"/>
          <w:sz w:val="24"/>
          <w:szCs w:val="24"/>
          <w:lang w:eastAsia="ru-RU"/>
        </w:rPr>
        <w:t>   8712-29-64-29.</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Прием информации по телефону осуществляется сотрудниками инспекции по личному составу Управления кадров МВД по Чеченской Республике круглосуточно.</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Любой гражданин республики, столкнувшийся с нарушением своих законных прав и интересов, грубым и нетактичным поведением со стороны сотрудников полиции, может обжаловать данные действия их непосредственному и вышестоящему руководству.</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По всем обращениям и заявлениям жителей республики, обратившихся в МВД по ЧР по телефону доверия, будут приняты соответствующие меры.</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b/>
          <w:bCs/>
          <w:color w:val="000000"/>
          <w:sz w:val="24"/>
          <w:szCs w:val="24"/>
          <w:lang w:eastAsia="ru-RU"/>
        </w:rPr>
        <w:br/>
      </w:r>
      <w:proofErr w:type="gramStart"/>
      <w:r w:rsidRPr="00EE5E72">
        <w:rPr>
          <w:rFonts w:ascii="Arial" w:eastAsia="Times New Roman" w:hAnsi="Arial" w:cs="Arial"/>
          <w:b/>
          <w:bCs/>
          <w:color w:val="000000"/>
          <w:sz w:val="24"/>
          <w:szCs w:val="24"/>
          <w:lang w:eastAsia="ru-RU"/>
        </w:rPr>
        <w:t>Телефон</w:t>
      </w:r>
      <w:proofErr w:type="gramEnd"/>
      <w:r w:rsidRPr="00EE5E72">
        <w:rPr>
          <w:rFonts w:ascii="Arial" w:eastAsia="Times New Roman" w:hAnsi="Arial" w:cs="Arial"/>
          <w:b/>
          <w:bCs/>
          <w:color w:val="000000"/>
          <w:sz w:val="24"/>
          <w:szCs w:val="24"/>
          <w:lang w:eastAsia="ru-RU"/>
        </w:rPr>
        <w:t xml:space="preserve"> установленный в ОРЧ СБ МВД по ЧР. </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Оперативно-</w:t>
      </w:r>
      <w:proofErr w:type="spellStart"/>
      <w:r w:rsidRPr="00EE5E72">
        <w:rPr>
          <w:rFonts w:ascii="Arial" w:eastAsia="Times New Roman" w:hAnsi="Arial" w:cs="Arial"/>
          <w:color w:val="000000"/>
          <w:sz w:val="24"/>
          <w:szCs w:val="24"/>
          <w:lang w:eastAsia="ru-RU"/>
        </w:rPr>
        <w:t>разыскная</w:t>
      </w:r>
      <w:proofErr w:type="spellEnd"/>
      <w:r w:rsidRPr="00EE5E72">
        <w:rPr>
          <w:rFonts w:ascii="Arial" w:eastAsia="Times New Roman" w:hAnsi="Arial" w:cs="Arial"/>
          <w:color w:val="000000"/>
          <w:sz w:val="24"/>
          <w:szCs w:val="24"/>
          <w:lang w:eastAsia="ru-RU"/>
        </w:rPr>
        <w:t xml:space="preserve"> часть собственной безопасности МВД по ЧР обращается к жителям республики с просьбой сообщать о ставших им известными фактами противоправной деятельности сотрудников Министерства внутренних дел.</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 xml:space="preserve">С этой целью в ОРЧ СБ МВД по ЧР установлен </w:t>
      </w:r>
      <w:proofErr w:type="gramStart"/>
      <w:r w:rsidRPr="00EE5E72">
        <w:rPr>
          <w:rFonts w:ascii="Arial" w:eastAsia="Times New Roman" w:hAnsi="Arial" w:cs="Arial"/>
          <w:color w:val="000000"/>
          <w:sz w:val="24"/>
          <w:szCs w:val="24"/>
          <w:lang w:eastAsia="ru-RU"/>
        </w:rPr>
        <w:t>телефон: </w:t>
      </w:r>
      <w:r w:rsidRPr="00EE5E72">
        <w:rPr>
          <w:rFonts w:ascii="Arial" w:eastAsia="Times New Roman" w:hAnsi="Arial" w:cs="Arial"/>
          <w:b/>
          <w:bCs/>
          <w:color w:val="FF0000"/>
          <w:sz w:val="24"/>
          <w:szCs w:val="24"/>
          <w:lang w:eastAsia="ru-RU"/>
        </w:rPr>
        <w:t> 8712</w:t>
      </w:r>
      <w:proofErr w:type="gramEnd"/>
      <w:r w:rsidRPr="00EE5E72">
        <w:rPr>
          <w:rFonts w:ascii="Arial" w:eastAsia="Times New Roman" w:hAnsi="Arial" w:cs="Arial"/>
          <w:color w:val="FF0000"/>
          <w:sz w:val="24"/>
          <w:szCs w:val="24"/>
          <w:lang w:eastAsia="ru-RU"/>
        </w:rPr>
        <w:t>-</w:t>
      </w:r>
      <w:r w:rsidRPr="00EE5E72">
        <w:rPr>
          <w:rFonts w:ascii="Arial" w:eastAsia="Times New Roman" w:hAnsi="Arial" w:cs="Arial"/>
          <w:b/>
          <w:bCs/>
          <w:color w:val="FF0000"/>
          <w:sz w:val="24"/>
          <w:szCs w:val="24"/>
          <w:lang w:eastAsia="ru-RU"/>
        </w:rPr>
        <w:t>22-31-94.</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Также в целях более тесного взаимодействия с гражданами республики и профилактики правонарушений среди личного состава органов внутренних дел, руководством Оперативно-</w:t>
      </w:r>
      <w:proofErr w:type="spellStart"/>
      <w:r w:rsidRPr="00EE5E72">
        <w:rPr>
          <w:rFonts w:ascii="Arial" w:eastAsia="Times New Roman" w:hAnsi="Arial" w:cs="Arial"/>
          <w:color w:val="000000"/>
          <w:sz w:val="24"/>
          <w:szCs w:val="24"/>
          <w:lang w:eastAsia="ru-RU"/>
        </w:rPr>
        <w:t>разыскной</w:t>
      </w:r>
      <w:proofErr w:type="spellEnd"/>
      <w:r w:rsidRPr="00EE5E72">
        <w:rPr>
          <w:rFonts w:ascii="Arial" w:eastAsia="Times New Roman" w:hAnsi="Arial" w:cs="Arial"/>
          <w:color w:val="000000"/>
          <w:sz w:val="24"/>
          <w:szCs w:val="24"/>
          <w:lang w:eastAsia="ru-RU"/>
        </w:rPr>
        <w:t xml:space="preserve"> части собственной безопасности организован личный прием граждан. С жалобами в отношении неправомерных действий сотрудников полиции жители республики могут обращаться по адресу: </w:t>
      </w:r>
      <w:proofErr w:type="spellStart"/>
      <w:r w:rsidRPr="00EE5E72">
        <w:rPr>
          <w:rFonts w:ascii="Arial" w:eastAsia="Times New Roman" w:hAnsi="Arial" w:cs="Arial"/>
          <w:color w:val="000000"/>
          <w:sz w:val="24"/>
          <w:szCs w:val="24"/>
          <w:lang w:eastAsia="ru-RU"/>
        </w:rPr>
        <w:t>г.Грозный</w:t>
      </w:r>
      <w:proofErr w:type="spellEnd"/>
      <w:r w:rsidRPr="00EE5E72">
        <w:rPr>
          <w:rFonts w:ascii="Arial" w:eastAsia="Times New Roman" w:hAnsi="Arial" w:cs="Arial"/>
          <w:color w:val="000000"/>
          <w:sz w:val="24"/>
          <w:szCs w:val="24"/>
          <w:lang w:eastAsia="ru-RU"/>
        </w:rPr>
        <w:t xml:space="preserve">, </w:t>
      </w:r>
      <w:proofErr w:type="spellStart"/>
      <w:r w:rsidRPr="00EE5E72">
        <w:rPr>
          <w:rFonts w:ascii="Arial" w:eastAsia="Times New Roman" w:hAnsi="Arial" w:cs="Arial"/>
          <w:color w:val="000000"/>
          <w:sz w:val="24"/>
          <w:szCs w:val="24"/>
          <w:lang w:eastAsia="ru-RU"/>
        </w:rPr>
        <w:t>ул.Алтайская</w:t>
      </w:r>
      <w:proofErr w:type="spellEnd"/>
      <w:r w:rsidRPr="00EE5E72">
        <w:rPr>
          <w:rFonts w:ascii="Arial" w:eastAsia="Times New Roman" w:hAnsi="Arial" w:cs="Arial"/>
          <w:color w:val="000000"/>
          <w:sz w:val="24"/>
          <w:szCs w:val="24"/>
          <w:lang w:eastAsia="ru-RU"/>
        </w:rPr>
        <w:t>, 17.</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b/>
          <w:bCs/>
          <w:color w:val="000000"/>
          <w:sz w:val="24"/>
          <w:szCs w:val="24"/>
          <w:lang w:eastAsia="ru-RU"/>
        </w:rPr>
        <w:t>Прием ведется каждую среду с 10:00 до 13:00.</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color w:val="000000"/>
          <w:sz w:val="24"/>
          <w:szCs w:val="24"/>
          <w:lang w:eastAsia="ru-RU"/>
        </w:rPr>
        <w:t>По всем обращениям и заявлениям обратившихся в ОРЧ СБ МВД по ЧР по телефону, будут приняты соответствующие меры.</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b/>
          <w:bCs/>
          <w:color w:val="000000"/>
          <w:sz w:val="24"/>
          <w:szCs w:val="24"/>
          <w:lang w:eastAsia="ru-RU"/>
        </w:rPr>
        <w:t>Бюро регистрации несчастных случаев МВД по ЧР:</w:t>
      </w:r>
    </w:p>
    <w:p w:rsidR="0062133A" w:rsidRPr="00EE5E72" w:rsidRDefault="0062133A" w:rsidP="0062133A">
      <w:pPr>
        <w:shd w:val="clear" w:color="auto" w:fill="FFFFFF"/>
        <w:spacing w:before="150" w:after="150" w:line="408" w:lineRule="atLeast"/>
        <w:rPr>
          <w:rFonts w:ascii="Arial" w:eastAsia="Times New Roman" w:hAnsi="Arial" w:cs="Arial"/>
          <w:color w:val="000000"/>
          <w:sz w:val="24"/>
          <w:szCs w:val="24"/>
          <w:lang w:eastAsia="ru-RU"/>
        </w:rPr>
      </w:pPr>
      <w:r w:rsidRPr="00EE5E72">
        <w:rPr>
          <w:rFonts w:ascii="Arial" w:eastAsia="Times New Roman" w:hAnsi="Arial" w:cs="Arial"/>
          <w:b/>
          <w:bCs/>
          <w:color w:val="333333"/>
          <w:sz w:val="24"/>
          <w:szCs w:val="24"/>
          <w:shd w:val="clear" w:color="auto" w:fill="FFFFFF"/>
          <w:lang w:eastAsia="ru-RU"/>
        </w:rPr>
        <w:t>Тел: </w:t>
      </w:r>
      <w:r w:rsidRPr="00EE5E72">
        <w:rPr>
          <w:rFonts w:ascii="Arial" w:eastAsia="Times New Roman" w:hAnsi="Arial" w:cs="Arial"/>
          <w:b/>
          <w:bCs/>
          <w:color w:val="FF0000"/>
          <w:sz w:val="24"/>
          <w:szCs w:val="24"/>
          <w:shd w:val="clear" w:color="auto" w:fill="FFFFFF"/>
          <w:lang w:eastAsia="ru-RU"/>
        </w:rPr>
        <w:t>8712-29-62-33</w:t>
      </w:r>
    </w:p>
    <w:p w:rsidR="0062133A" w:rsidRDefault="0062133A" w:rsidP="0062133A"/>
    <w:p w:rsidR="00140C14" w:rsidRDefault="0062133A"/>
    <w:sectPr w:rsidR="00140C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E80"/>
    <w:rsid w:val="001818EF"/>
    <w:rsid w:val="00287F5D"/>
    <w:rsid w:val="00452B0A"/>
    <w:rsid w:val="0062133A"/>
    <w:rsid w:val="008E5E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BA5055-03E1-4457-A1C3-AA6E7FE52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3871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11</Pages>
  <Words>5447</Words>
  <Characters>31052</Characters>
  <Application>Microsoft Office Word</Application>
  <DocSecurity>0</DocSecurity>
  <Lines>258</Lines>
  <Paragraphs>72</Paragraphs>
  <ScaleCrop>false</ScaleCrop>
  <Company>SPecialiST RePack</Company>
  <LinksUpToDate>false</LinksUpToDate>
  <CharactersWithSpaces>36427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Петимат</dc:creator>
  <cp:keywords/>
  <dc:description/>
  <cp:lastModifiedBy>Петимат</cp:lastModifiedBy>
  <cp:revision>3</cp:revision>
  <dcterms:created xsi:type="dcterms:W3CDTF">2018-02-07T14:44:00Z</dcterms:created>
  <dcterms:modified xsi:type="dcterms:W3CDTF">2018-02-07T15:07:00Z</dcterms:modified>
</cp:coreProperties>
</file>